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DC3C57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</w:t>
      </w:r>
      <w:r w:rsidR="001E0719">
        <w:rPr>
          <w:rFonts w:ascii="Calibri" w:hAnsi="Calibri"/>
          <w:b/>
          <w:sz w:val="28"/>
        </w:rPr>
        <w:t>DIRECCIÓN REGIONAL DE LA ARAUCANÍA, REEMPLAZO PRE Y POST NATAL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 xml:space="preserve"> </w:t>
      </w:r>
      <w:r w:rsidR="00DC13C5">
        <w:rPr>
          <w:rFonts w:ascii="Calibri" w:hAnsi="Calibri"/>
        </w:rPr>
        <w:t>2</w:t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DC13C5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DD4DE1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D4DE1" w:rsidRPr="00DC3C57" w:rsidRDefault="00DD4DE1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E1" w:rsidRPr="00DD4DE1" w:rsidRDefault="00DD4DE1" w:rsidP="00DD4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DE1">
              <w:rPr>
                <w:rFonts w:ascii="Calibri" w:hAnsi="Calibri" w:cs="Calibri"/>
                <w:color w:val="000000"/>
                <w:sz w:val="22"/>
                <w:szCs w:val="22"/>
              </w:rPr>
              <w:t>13.147.662-0</w:t>
            </w:r>
          </w:p>
        </w:tc>
      </w:tr>
      <w:tr w:rsidR="00DD4DE1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D4DE1" w:rsidRPr="00DC3C57" w:rsidRDefault="00DD4DE1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E1" w:rsidRPr="00DD4DE1" w:rsidRDefault="00DD4DE1" w:rsidP="00DD4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DE1">
              <w:rPr>
                <w:rFonts w:ascii="Calibri" w:hAnsi="Calibri" w:cs="Calibri"/>
                <w:color w:val="000000"/>
                <w:sz w:val="22"/>
                <w:szCs w:val="22"/>
              </w:rPr>
              <w:t>13.903.167-9</w:t>
            </w:r>
          </w:p>
        </w:tc>
      </w:tr>
      <w:tr w:rsidR="00DD4DE1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D4DE1" w:rsidRPr="00DC3C57" w:rsidRDefault="00DD4DE1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E1" w:rsidRPr="00DD4DE1" w:rsidRDefault="00DD4DE1" w:rsidP="00DD4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DE1">
              <w:rPr>
                <w:rFonts w:ascii="Calibri" w:hAnsi="Calibri" w:cs="Calibri"/>
                <w:color w:val="000000"/>
                <w:sz w:val="22"/>
                <w:szCs w:val="22"/>
              </w:rPr>
              <w:t>15.988.457-0</w:t>
            </w:r>
          </w:p>
        </w:tc>
      </w:tr>
      <w:tr w:rsidR="00DD4DE1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D4DE1" w:rsidRPr="00DC3C57" w:rsidRDefault="00DD4DE1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E1" w:rsidRPr="00DD4DE1" w:rsidRDefault="00DD4DE1" w:rsidP="00DD4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DE1">
              <w:rPr>
                <w:rFonts w:ascii="Calibri" w:hAnsi="Calibri" w:cs="Calibri"/>
                <w:color w:val="000000"/>
                <w:sz w:val="22"/>
                <w:szCs w:val="22"/>
              </w:rPr>
              <w:t>16.582.464-4</w:t>
            </w:r>
          </w:p>
        </w:tc>
      </w:tr>
      <w:tr w:rsidR="00DD4DE1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D4DE1" w:rsidRPr="00DC3C57" w:rsidRDefault="00DD4DE1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E1" w:rsidRPr="00DD4DE1" w:rsidRDefault="00DD4DE1" w:rsidP="00DD4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DE1">
              <w:rPr>
                <w:rFonts w:ascii="Calibri" w:hAnsi="Calibri" w:cs="Calibri"/>
                <w:color w:val="000000"/>
                <w:sz w:val="22"/>
                <w:szCs w:val="22"/>
              </w:rPr>
              <w:t>17.572.091-K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>
      <w:bookmarkStart w:id="0" w:name="_GoBack"/>
      <w:bookmarkEnd w:id="0"/>
    </w:p>
    <w:sectPr w:rsidR="00C25DE0" w:rsidSect="00863AD3">
      <w:headerReference w:type="default" r:id="rId8"/>
      <w:footerReference w:type="default" r:id="rId9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DC13C5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392D77" wp14:editId="769221B1">
          <wp:simplePos x="0" y="0"/>
          <wp:positionH relativeFrom="column">
            <wp:posOffset>97790</wp:posOffset>
          </wp:positionH>
          <wp:positionV relativeFrom="paragraph">
            <wp:posOffset>-340360</wp:posOffset>
          </wp:positionV>
          <wp:extent cx="965835" cy="875030"/>
          <wp:effectExtent l="0" t="0" r="5715" b="1270"/>
          <wp:wrapThrough wrapText="bothSides">
            <wp:wrapPolygon edited="0">
              <wp:start x="0" y="0"/>
              <wp:lineTo x="0" y="21161"/>
              <wp:lineTo x="21302" y="21161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071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36FAD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13C5"/>
    <w:rsid w:val="00DC3C57"/>
    <w:rsid w:val="00DD4DE1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F142-BFBA-4125-BF29-171EA677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2019-08-13T22:55:00Z</dcterms:created>
  <dcterms:modified xsi:type="dcterms:W3CDTF">2019-08-13T22:57:00Z</dcterms:modified>
</cp:coreProperties>
</file>