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03" w:rsidRPr="003A4A03" w:rsidRDefault="003A4A03" w:rsidP="003A4A03">
      <w:pPr>
        <w:jc w:val="center"/>
        <w:rPr>
          <w:rFonts w:ascii="Verdana" w:hAnsi="Verdana"/>
          <w:b/>
          <w:sz w:val="24"/>
        </w:rPr>
      </w:pPr>
      <w:r w:rsidRPr="003A4A03">
        <w:rPr>
          <w:rFonts w:ascii="Verdana" w:hAnsi="Verdana"/>
          <w:b/>
          <w:sz w:val="24"/>
        </w:rPr>
        <w:t>AVISO</w:t>
      </w:r>
    </w:p>
    <w:p w:rsidR="003A4A03" w:rsidRDefault="003A4A03" w:rsidP="003A4A03">
      <w:pPr>
        <w:jc w:val="center"/>
        <w:rPr>
          <w:b/>
        </w:rPr>
      </w:pPr>
    </w:p>
    <w:p w:rsidR="003A4A03" w:rsidRDefault="003A4A03" w:rsidP="003A4A0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Se comunica a todos los postulantes al concurso </w:t>
      </w:r>
      <w:r w:rsidR="00041E9F">
        <w:rPr>
          <w:rFonts w:ascii="Verdana" w:hAnsi="Verdana"/>
        </w:rPr>
        <w:t>público</w:t>
      </w:r>
      <w:r>
        <w:rPr>
          <w:rFonts w:ascii="Verdana" w:hAnsi="Verdana"/>
        </w:rPr>
        <w:t xml:space="preserve"> </w:t>
      </w:r>
      <w:r w:rsidR="00041E9F">
        <w:rPr>
          <w:rFonts w:ascii="Verdana" w:hAnsi="Verdana"/>
        </w:rPr>
        <w:t>que busca proveer el cargo de</w:t>
      </w:r>
      <w:r>
        <w:rPr>
          <w:rFonts w:ascii="Verdana" w:hAnsi="Verdana"/>
        </w:rPr>
        <w:t>:</w:t>
      </w:r>
    </w:p>
    <w:p w:rsidR="003A4A03" w:rsidRDefault="003A4A03" w:rsidP="003A4A03">
      <w:pPr>
        <w:jc w:val="center"/>
        <w:rPr>
          <w:rFonts w:ascii="Verdana" w:hAnsi="Verdana"/>
        </w:rPr>
      </w:pPr>
    </w:p>
    <w:p w:rsidR="009526ED" w:rsidRPr="009526ED" w:rsidRDefault="00635365" w:rsidP="009526ED">
      <w:pPr>
        <w:pStyle w:val="Prrafodelista"/>
        <w:numPr>
          <w:ilvl w:val="0"/>
          <w:numId w:val="2"/>
        </w:numPr>
        <w:tabs>
          <w:tab w:val="left" w:pos="7694"/>
        </w:tabs>
        <w:rPr>
          <w:rFonts w:ascii="Verdana" w:hAnsi="Verdana"/>
        </w:rPr>
      </w:pPr>
      <w:r>
        <w:rPr>
          <w:rFonts w:ascii="Verdana" w:hAnsi="Verdana"/>
          <w:b/>
          <w:sz w:val="20"/>
        </w:rPr>
        <w:t>Profesional</w:t>
      </w:r>
      <w:r w:rsidR="009526ED" w:rsidRPr="009526ED">
        <w:rPr>
          <w:rFonts w:ascii="Verdana" w:hAnsi="Verdana"/>
          <w:b/>
          <w:sz w:val="20"/>
        </w:rPr>
        <w:t xml:space="preserve"> del Plan Nacional de Calificación</w:t>
      </w:r>
      <w:r>
        <w:rPr>
          <w:rFonts w:ascii="Verdana" w:hAnsi="Verdana"/>
          <w:b/>
          <w:sz w:val="20"/>
        </w:rPr>
        <w:t xml:space="preserve"> y Certificación de Discapacidad, área Salud</w:t>
      </w:r>
    </w:p>
    <w:p w:rsidR="003A4A03" w:rsidRPr="009526ED" w:rsidRDefault="00584D23" w:rsidP="009526ED">
      <w:pPr>
        <w:pStyle w:val="Prrafodelista"/>
        <w:tabs>
          <w:tab w:val="left" w:pos="7694"/>
        </w:tabs>
        <w:rPr>
          <w:rFonts w:ascii="Verdana" w:hAnsi="Verdana"/>
        </w:rPr>
      </w:pPr>
      <w:r w:rsidRPr="009526ED">
        <w:rPr>
          <w:rFonts w:ascii="Verdana" w:hAnsi="Verdana"/>
        </w:rPr>
        <w:tab/>
      </w:r>
    </w:p>
    <w:p w:rsidR="00924C03" w:rsidRDefault="00924C03" w:rsidP="00924C03">
      <w:pPr>
        <w:jc w:val="both"/>
        <w:rPr>
          <w:rFonts w:ascii="Verdana" w:hAnsi="Verdana"/>
        </w:rPr>
      </w:pPr>
      <w:r>
        <w:rPr>
          <w:rFonts w:ascii="Verdana" w:hAnsi="Verdana"/>
        </w:rPr>
        <w:t>Que p</w:t>
      </w:r>
      <w:r w:rsidRPr="009526ED">
        <w:rPr>
          <w:rFonts w:ascii="Verdana" w:hAnsi="Verdana"/>
        </w:rPr>
        <w:t xml:space="preserve">roducto de la gran cantidad de </w:t>
      </w:r>
      <w:r>
        <w:rPr>
          <w:rFonts w:ascii="Verdana" w:hAnsi="Verdana"/>
        </w:rPr>
        <w:t>pruebas rendidas, se estima que los resultados de la etapa de prueba de oposición estarán disponibles el día viernes</w:t>
      </w:r>
      <w:r w:rsidRPr="009526ED">
        <w:rPr>
          <w:rFonts w:ascii="Verdana" w:hAnsi="Verdana"/>
        </w:rPr>
        <w:t xml:space="preserve"> </w:t>
      </w:r>
      <w:r>
        <w:rPr>
          <w:rFonts w:ascii="Verdana" w:hAnsi="Verdana"/>
        </w:rPr>
        <w:t>28 de junio.</w:t>
      </w:r>
    </w:p>
    <w:p w:rsidR="00EE2AAC" w:rsidRPr="00EE2AAC" w:rsidRDefault="00EE2AAC" w:rsidP="00EE2AAC">
      <w:pPr>
        <w:jc w:val="both"/>
        <w:rPr>
          <w:rFonts w:ascii="Verdana" w:hAnsi="Verdana"/>
        </w:rPr>
      </w:pPr>
      <w:bookmarkStart w:id="0" w:name="_GoBack"/>
      <w:bookmarkEnd w:id="0"/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rPr>
          <w:b/>
        </w:rPr>
      </w:pPr>
    </w:p>
    <w:p w:rsidR="003A4A03" w:rsidRDefault="003A4A03" w:rsidP="003A4A03">
      <w:pPr>
        <w:jc w:val="center"/>
        <w:rPr>
          <w:b/>
        </w:rPr>
      </w:pPr>
    </w:p>
    <w:p w:rsidR="003A4A03" w:rsidRPr="003A4A03" w:rsidRDefault="003A4A03" w:rsidP="003A4A03">
      <w:pPr>
        <w:rPr>
          <w:b/>
        </w:rPr>
      </w:pPr>
    </w:p>
    <w:sectPr w:rsidR="003A4A03" w:rsidRPr="003A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544F"/>
    <w:multiLevelType w:val="hybridMultilevel"/>
    <w:tmpl w:val="04628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03"/>
    <w:rsid w:val="00041E9F"/>
    <w:rsid w:val="003A4A03"/>
    <w:rsid w:val="00584D23"/>
    <w:rsid w:val="005A0BDB"/>
    <w:rsid w:val="00635365"/>
    <w:rsid w:val="006F5515"/>
    <w:rsid w:val="00846422"/>
    <w:rsid w:val="00924C03"/>
    <w:rsid w:val="009526ED"/>
    <w:rsid w:val="00C86F7D"/>
    <w:rsid w:val="00EE2AAC"/>
    <w:rsid w:val="00E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Patricio Toro</cp:lastModifiedBy>
  <cp:revision>3</cp:revision>
  <dcterms:created xsi:type="dcterms:W3CDTF">2019-06-12T16:50:00Z</dcterms:created>
  <dcterms:modified xsi:type="dcterms:W3CDTF">2019-06-26T13:43:00Z</dcterms:modified>
</cp:coreProperties>
</file>