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noProof/>
          <w:sz w:val="22"/>
          <w:szCs w:val="22"/>
          <w:lang w:val="es-ES"/>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9"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644"/>
      </w:tblGrid>
      <w:tr w:rsidR="007D7F90" w:rsidRPr="00480AA9" w:rsidTr="00C774B8">
        <w:tc>
          <w:tcPr>
            <w:tcW w:w="8644" w:type="dxa"/>
          </w:tcPr>
          <w:p w:rsidR="00131396" w:rsidRPr="00480AA9" w:rsidRDefault="00131396" w:rsidP="00C774B8">
            <w:pPr>
              <w:spacing w:line="276" w:lineRule="auto"/>
              <w:jc w:val="center"/>
              <w:rPr>
                <w:rFonts w:ascii="Verdana" w:hAnsi="Verdana" w:cs="Arial"/>
                <w:b/>
              </w:rPr>
            </w:pPr>
          </w:p>
          <w:p w:rsidR="007D7F90" w:rsidRPr="00480AA9" w:rsidRDefault="007D7F90" w:rsidP="00C774B8">
            <w:pPr>
              <w:spacing w:line="276" w:lineRule="auto"/>
              <w:jc w:val="center"/>
              <w:rPr>
                <w:rFonts w:ascii="Verdana" w:hAnsi="Verdana" w:cs="Arial"/>
                <w:b/>
              </w:rPr>
            </w:pPr>
            <w:r w:rsidRPr="00480AA9">
              <w:rPr>
                <w:rFonts w:ascii="Verdana" w:hAnsi="Verdana" w:cs="Arial"/>
                <w:b/>
              </w:rPr>
              <w:t>PAUTA DEL PROCESO DE SELECCIÓN</w:t>
            </w:r>
          </w:p>
          <w:p w:rsidR="007D7F90" w:rsidRPr="00480AA9" w:rsidRDefault="007D7F90" w:rsidP="00C774B8">
            <w:pPr>
              <w:spacing w:line="276" w:lineRule="auto"/>
              <w:jc w:val="center"/>
              <w:rPr>
                <w:rFonts w:ascii="Verdana" w:hAnsi="Verdana" w:cs="Arial"/>
                <w:b/>
              </w:rPr>
            </w:pPr>
            <w:r w:rsidRPr="00480AA9">
              <w:rPr>
                <w:rFonts w:ascii="Verdana" w:hAnsi="Verdana" w:cs="Arial"/>
                <w:b/>
              </w:rPr>
              <w:t>PARA PROVEER EL CARGO DE</w:t>
            </w:r>
          </w:p>
          <w:p w:rsidR="007D7F90" w:rsidRPr="00480AA9" w:rsidRDefault="00972227" w:rsidP="00C774B8">
            <w:pPr>
              <w:spacing w:line="276" w:lineRule="auto"/>
              <w:jc w:val="center"/>
              <w:rPr>
                <w:rFonts w:ascii="Verdana" w:hAnsi="Verdana" w:cs="Arial"/>
                <w:b/>
              </w:rPr>
            </w:pPr>
            <w:r>
              <w:rPr>
                <w:rFonts w:ascii="Verdana" w:hAnsi="Verdana" w:cs="Arial"/>
                <w:b/>
              </w:rPr>
              <w:t>JEFE/A PARA EL SUBDEPARTAMENTO JURÍDICO ADMINISTRATIVO</w:t>
            </w:r>
          </w:p>
          <w:p w:rsidR="007D7F90" w:rsidRPr="00480AA9" w:rsidRDefault="004E19F3" w:rsidP="00C06E4B">
            <w:pPr>
              <w:tabs>
                <w:tab w:val="left" w:pos="5068"/>
              </w:tabs>
              <w:spacing w:line="276" w:lineRule="auto"/>
              <w:rPr>
                <w:rFonts w:ascii="Verdana" w:hAnsi="Verdana" w:cs="Arial"/>
                <w:b/>
              </w:rPr>
            </w:pPr>
            <w:r>
              <w:rPr>
                <w:rFonts w:ascii="Verdana" w:hAnsi="Verdana" w:cs="Arial"/>
                <w:b/>
              </w:rPr>
              <w:tab/>
            </w:r>
          </w:p>
        </w:tc>
      </w:tr>
    </w:tbl>
    <w:p w:rsidR="007D7F90" w:rsidRPr="00480AA9" w:rsidRDefault="007D7F90" w:rsidP="007D7F90">
      <w:pPr>
        <w:spacing w:line="276" w:lineRule="auto"/>
        <w:jc w:val="center"/>
        <w:rPr>
          <w:rFonts w:ascii="Verdana" w:hAnsi="Verdana" w:cs="Arial"/>
          <w:sz w:val="22"/>
          <w:szCs w:val="22"/>
        </w:rPr>
      </w:pPr>
    </w:p>
    <w:p w:rsidR="007D7F90" w:rsidRPr="00480AA9" w:rsidRDefault="007D7F90" w:rsidP="007D7F90">
      <w:pPr>
        <w:spacing w:line="276" w:lineRule="auto"/>
        <w:jc w:val="center"/>
        <w:rPr>
          <w:rFonts w:ascii="Verdana" w:hAnsi="Verdana" w:cs="Arial"/>
          <w:sz w:val="22"/>
          <w:szCs w:val="22"/>
        </w:rPr>
      </w:pPr>
      <w:r w:rsidRPr="00356049">
        <w:rPr>
          <w:rFonts w:ascii="Verdana" w:hAnsi="Verdana" w:cs="Arial"/>
          <w:sz w:val="22"/>
          <w:szCs w:val="22"/>
        </w:rPr>
        <w:t xml:space="preserve">(CÓDIGO: </w:t>
      </w:r>
      <w:r w:rsidR="00997EFD" w:rsidRPr="00356049">
        <w:rPr>
          <w:rFonts w:ascii="Verdana" w:hAnsi="Verdana" w:cs="Arial"/>
          <w:sz w:val="22"/>
          <w:szCs w:val="22"/>
        </w:rPr>
        <w:t>CP0</w:t>
      </w:r>
      <w:r w:rsidR="00356049" w:rsidRPr="00356049">
        <w:rPr>
          <w:rFonts w:ascii="Verdana" w:hAnsi="Verdana" w:cs="Arial"/>
          <w:sz w:val="22"/>
          <w:szCs w:val="22"/>
        </w:rPr>
        <w:t>0</w:t>
      </w:r>
      <w:r w:rsidR="00DB5EDD">
        <w:rPr>
          <w:rFonts w:ascii="Verdana" w:hAnsi="Verdana" w:cs="Arial"/>
          <w:sz w:val="22"/>
          <w:szCs w:val="22"/>
        </w:rPr>
        <w:t>4</w:t>
      </w:r>
      <w:r w:rsidR="001C5CAF" w:rsidRPr="00356049">
        <w:rPr>
          <w:rFonts w:ascii="Verdana" w:hAnsi="Verdana" w:cs="Arial"/>
          <w:sz w:val="22"/>
          <w:szCs w:val="22"/>
        </w:rPr>
        <w:t>/201</w:t>
      </w:r>
      <w:r w:rsidR="005C7CF7" w:rsidRPr="00356049">
        <w:rPr>
          <w:rFonts w:ascii="Verdana" w:hAnsi="Verdana" w:cs="Arial"/>
          <w:sz w:val="22"/>
          <w:szCs w:val="22"/>
        </w:rPr>
        <w:t>7</w:t>
      </w:r>
      <w:r w:rsidRPr="0035604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p w:rsidR="007D7F90" w:rsidRPr="00480AA9" w:rsidRDefault="00356049" w:rsidP="007D7F90">
      <w:pPr>
        <w:spacing w:line="276" w:lineRule="auto"/>
        <w:jc w:val="center"/>
        <w:rPr>
          <w:rFonts w:ascii="Verdana" w:hAnsi="Verdana" w:cs="Arial"/>
          <w:sz w:val="22"/>
          <w:szCs w:val="22"/>
        </w:rPr>
      </w:pPr>
      <w:r>
        <w:rPr>
          <w:rFonts w:ascii="Verdana" w:hAnsi="Verdana" w:cs="Arial"/>
          <w:sz w:val="22"/>
          <w:szCs w:val="22"/>
        </w:rPr>
        <w:t>ABRIL</w:t>
      </w:r>
      <w:r w:rsidR="00997EFD" w:rsidRPr="00480AA9">
        <w:rPr>
          <w:rFonts w:ascii="Verdana" w:hAnsi="Verdana" w:cs="Arial"/>
          <w:sz w:val="22"/>
          <w:szCs w:val="22"/>
        </w:rPr>
        <w:t xml:space="preserve"> </w:t>
      </w:r>
      <w:r w:rsidR="0021326E">
        <w:rPr>
          <w:rFonts w:ascii="Verdana" w:hAnsi="Verdana" w:cs="Arial"/>
          <w:sz w:val="22"/>
          <w:szCs w:val="22"/>
        </w:rPr>
        <w:t>DE 2017</w:t>
      </w:r>
    </w:p>
    <w:p w:rsidR="007D7F90" w:rsidRPr="00480AA9" w:rsidRDefault="007D7F90" w:rsidP="007D7F90">
      <w:pPr>
        <w:spacing w:after="200" w:line="276" w:lineRule="auto"/>
        <w:jc w:val="both"/>
        <w:rPr>
          <w:rFonts w:ascii="Verdana" w:hAnsi="Verdana" w:cs="Arial"/>
          <w:b/>
          <w:sz w:val="22"/>
          <w:szCs w:val="22"/>
        </w:rPr>
      </w:pPr>
      <w:r w:rsidRPr="00480AA9">
        <w:rPr>
          <w:rFonts w:ascii="Verdana" w:hAnsi="Verdana" w:cs="Arial"/>
          <w:b/>
          <w:sz w:val="22"/>
          <w:szCs w:val="22"/>
        </w:rPr>
        <w:br w:type="page"/>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lastRenderedPageBreak/>
        <w:t>ANTECEDENTES GENERALES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017DD9" w:rsidRPr="00480AA9" w:rsidRDefault="00017DD9" w:rsidP="00017DD9">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la Presidenta de la República por intermedio del Ministerio de Desarrollo Social.</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r w:rsidRPr="00480AA9">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7D7F90" w:rsidRPr="00480AA9" w:rsidRDefault="007D7F90" w:rsidP="007D7F90">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7D7F90" w:rsidRPr="00480AA9" w:rsidRDefault="007D7F90" w:rsidP="007D7F90">
      <w:pPr>
        <w:spacing w:line="276" w:lineRule="auto"/>
        <w:jc w:val="both"/>
        <w:rPr>
          <w:rFonts w:ascii="Verdana" w:hAnsi="Verdana"/>
          <w:sz w:val="22"/>
          <w:szCs w:val="22"/>
        </w:rPr>
      </w:pPr>
      <w:r w:rsidRPr="00480AA9">
        <w:rPr>
          <w:rFonts w:ascii="Verdana" w:hAnsi="Verdana"/>
          <w:sz w:val="22"/>
          <w:szCs w:val="22"/>
        </w:rPr>
        <w:t xml:space="preserve">Estamos mirando hacia </w:t>
      </w:r>
      <w:r w:rsidR="00017DD9" w:rsidRPr="00480AA9">
        <w:rPr>
          <w:rFonts w:ascii="Verdana" w:hAnsi="Verdana"/>
          <w:sz w:val="22"/>
          <w:szCs w:val="22"/>
        </w:rPr>
        <w:t>el futuro</w:t>
      </w:r>
      <w:r w:rsidRPr="00480AA9">
        <w:rPr>
          <w:rFonts w:ascii="Verdana" w:hAnsi="Verdana"/>
          <w:sz w:val="22"/>
          <w:szCs w:val="22"/>
        </w:rPr>
        <w:t>, creando y promoviendo mayores y mejores oportunidades en los diversos sectores tanto públicos como privados, que nos permita avanzar hacia una cultura más inclusiva.</w:t>
      </w: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spacing w:line="276" w:lineRule="auto"/>
        <w:jc w:val="both"/>
        <w:rPr>
          <w:rFonts w:ascii="Verdana" w:hAnsi="Verdana"/>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CONDICIONES GENERALES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Servicio Nacional de la Discapacidad dispone de un proceso de selección para proveer el cargo antes indicado, que se regirá por las presentes pautas y por el Reglamento de Contratación de Personal vigente.</w:t>
      </w:r>
    </w:p>
    <w:p w:rsidR="007D7F90" w:rsidRPr="00480AA9" w:rsidRDefault="007D7F90" w:rsidP="007D7F90">
      <w:pPr>
        <w:spacing w:line="276" w:lineRule="auto"/>
        <w:jc w:val="both"/>
        <w:rPr>
          <w:rFonts w:ascii="Verdana" w:hAnsi="Verdana" w:cs="Arial"/>
          <w:sz w:val="22"/>
          <w:szCs w:val="22"/>
        </w:rPr>
      </w:pPr>
    </w:p>
    <w:p w:rsidR="00017DD9" w:rsidRPr="00480AA9" w:rsidRDefault="00017DD9" w:rsidP="00017DD9">
      <w:pPr>
        <w:spacing w:line="276" w:lineRule="auto"/>
        <w:jc w:val="both"/>
        <w:rPr>
          <w:rFonts w:ascii="Verdana" w:hAnsi="Verdana" w:cs="Arial"/>
          <w:sz w:val="22"/>
          <w:szCs w:val="22"/>
        </w:rPr>
      </w:pPr>
      <w:r w:rsidRPr="00480AA9">
        <w:rPr>
          <w:rFonts w:ascii="Verdana" w:hAnsi="Verdana" w:cs="Arial"/>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Una vez cerrado el proceso de selección, se dispondrá de un período de consulta, apelación y/o reclamo de 10 días hábiles.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8"/>
        </w:numPr>
        <w:spacing w:line="276" w:lineRule="auto"/>
        <w:jc w:val="both"/>
        <w:rPr>
          <w:rFonts w:ascii="Verdana" w:hAnsi="Verdana" w:cs="Arial"/>
          <w:sz w:val="22"/>
          <w:szCs w:val="22"/>
        </w:rPr>
      </w:pPr>
      <w:r w:rsidRPr="00480AA9">
        <w:rPr>
          <w:rFonts w:ascii="Verdana" w:hAnsi="Verdana" w:cs="Arial"/>
          <w:sz w:val="22"/>
          <w:szCs w:val="22"/>
        </w:rPr>
        <w:t>Requisitos Generales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Podrá</w:t>
      </w:r>
      <w:r w:rsidR="00017DD9" w:rsidRPr="00480AA9">
        <w:rPr>
          <w:rFonts w:ascii="Verdana" w:hAnsi="Verdana" w:cs="Arial"/>
          <w:sz w:val="22"/>
          <w:szCs w:val="22"/>
        </w:rPr>
        <w:t>n</w:t>
      </w:r>
      <w:r w:rsidRPr="00480AA9">
        <w:rPr>
          <w:rFonts w:ascii="Verdana" w:hAnsi="Verdana" w:cs="Arial"/>
          <w:sz w:val="22"/>
          <w:szCs w:val="22"/>
        </w:rPr>
        <w:t xml:space="preserve"> participar en el presente proceso de selección toda</w:t>
      </w:r>
      <w:r w:rsidR="00017DD9" w:rsidRPr="00480AA9">
        <w:rPr>
          <w:rFonts w:ascii="Verdana" w:hAnsi="Verdana" w:cs="Arial"/>
          <w:sz w:val="22"/>
          <w:szCs w:val="22"/>
        </w:rPr>
        <w:t>s las</w:t>
      </w:r>
      <w:r w:rsidRPr="00480AA9">
        <w:rPr>
          <w:rFonts w:ascii="Verdana" w:hAnsi="Verdana" w:cs="Arial"/>
          <w:sz w:val="22"/>
          <w:szCs w:val="22"/>
        </w:rPr>
        <w:t xml:space="preserve"> persona</w:t>
      </w:r>
      <w:r w:rsidR="00017DD9" w:rsidRPr="00480AA9">
        <w:rPr>
          <w:rFonts w:ascii="Verdana" w:hAnsi="Verdana" w:cs="Arial"/>
          <w:sz w:val="22"/>
          <w:szCs w:val="22"/>
        </w:rPr>
        <w:t>s</w:t>
      </w:r>
      <w:r w:rsidRPr="00480AA9">
        <w:rPr>
          <w:rFonts w:ascii="Verdana" w:hAnsi="Verdana" w:cs="Arial"/>
          <w:sz w:val="22"/>
          <w:szCs w:val="22"/>
        </w:rPr>
        <w:t xml:space="preserve"> que cumpla</w:t>
      </w:r>
      <w:r w:rsidR="00017DD9" w:rsidRPr="00480AA9">
        <w:rPr>
          <w:rFonts w:ascii="Verdana" w:hAnsi="Verdana" w:cs="Arial"/>
          <w:sz w:val="22"/>
          <w:szCs w:val="22"/>
        </w:rPr>
        <w:t>n</w:t>
      </w:r>
      <w:r w:rsidRPr="00480AA9">
        <w:rPr>
          <w:rFonts w:ascii="Verdana" w:hAnsi="Verdana" w:cs="Arial"/>
          <w:sz w:val="22"/>
          <w:szCs w:val="22"/>
        </w:rPr>
        <w:t xml:space="preserve"> con los siguientes requisitos: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Ser mayor de 18 años.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lastRenderedPageBreak/>
        <w:t>Poseer el nivel educacional requerido para el cargo, requisito que se acreditará mediante la exhibición de documentos o certificados oficiales auténticos, una vez que sea seleccionado</w:t>
      </w:r>
      <w:r w:rsidR="00017DD9" w:rsidRPr="00480AA9">
        <w:rPr>
          <w:rFonts w:ascii="Verdana" w:hAnsi="Verdana" w:cs="Arial"/>
          <w:sz w:val="22"/>
          <w:szCs w:val="22"/>
        </w:rPr>
        <w:t>/a</w:t>
      </w:r>
      <w:r w:rsidRPr="00480AA9">
        <w:rPr>
          <w:rFonts w:ascii="Verdana" w:hAnsi="Verdana" w:cs="Arial"/>
          <w:sz w:val="22"/>
          <w:szCs w:val="22"/>
        </w:rPr>
        <w:t xml:space="preserve"> para el cargo.</w:t>
      </w:r>
    </w:p>
    <w:p w:rsidR="007D7F90" w:rsidRPr="00480AA9" w:rsidRDefault="007D7F90" w:rsidP="007D7F90">
      <w:pPr>
        <w:pStyle w:val="Prrafodelista"/>
        <w:rPr>
          <w:rFonts w:ascii="Verdana" w:hAnsi="Verdana" w:cs="Arial"/>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 xml:space="preserve">No haber cesado en un cargo público como consecuencia de haber obtenido una calificación deficiente o </w:t>
      </w:r>
      <w:r w:rsidRPr="00480AA9">
        <w:rPr>
          <w:rFonts w:ascii="Verdana" w:hAnsi="Verdana" w:cs="Arial"/>
          <w:color w:val="000000"/>
          <w:sz w:val="22"/>
          <w:szCs w:val="22"/>
        </w:rPr>
        <w:t>por aplicación de una medida disciplinaria, salvo que hayan transcurrido más de cinco años desde la fecha</w:t>
      </w:r>
      <w:r w:rsidRPr="00480AA9">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7D7F90" w:rsidRPr="00480AA9" w:rsidRDefault="007D7F90" w:rsidP="007D7F90">
      <w:pPr>
        <w:pStyle w:val="Prrafodelista"/>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sz w:val="22"/>
          <w:szCs w:val="22"/>
        </w:rPr>
        <w:t>No estar inhabilitado</w:t>
      </w:r>
      <w:r w:rsidR="00017DD9" w:rsidRPr="00480AA9">
        <w:rPr>
          <w:rFonts w:ascii="Verdana" w:hAnsi="Verdana" w:cs="Arial"/>
          <w:sz w:val="22"/>
          <w:szCs w:val="22"/>
        </w:rPr>
        <w:t>/a</w:t>
      </w:r>
      <w:r w:rsidRPr="00480AA9">
        <w:rPr>
          <w:rFonts w:ascii="Verdana" w:hAnsi="Verdana" w:cs="Arial"/>
          <w:sz w:val="22"/>
          <w:szCs w:val="22"/>
        </w:rPr>
        <w:t xml:space="preserve"> para el ejercicio de funciones o cargos públicos, ni hallarse condenado</w:t>
      </w:r>
      <w:r w:rsidR="00017DD9" w:rsidRPr="00480AA9">
        <w:rPr>
          <w:rFonts w:ascii="Verdana" w:hAnsi="Verdana" w:cs="Arial"/>
          <w:sz w:val="22"/>
          <w:szCs w:val="22"/>
        </w:rPr>
        <w:t>/a</w:t>
      </w:r>
      <w:r w:rsidRPr="00480AA9">
        <w:rPr>
          <w:rFonts w:ascii="Verdana" w:hAnsi="Verdana" w:cs="Arial"/>
          <w:sz w:val="22"/>
          <w:szCs w:val="22"/>
        </w:rPr>
        <w:t xml:space="preserve"> por crimen o simple delito, lo que será comprobado por la institución a través de consulta al Servicio de Registro Civil e Identificación, quien acreditará este hecho mediante simple comunicación.</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Haber cumplido con la Ley de Reclutamiento y Movilización, cuando fuere procedente.</w:t>
      </w:r>
    </w:p>
    <w:p w:rsidR="007D7F90" w:rsidRPr="00480AA9" w:rsidRDefault="007D7F90" w:rsidP="007D7F90">
      <w:pPr>
        <w:tabs>
          <w:tab w:val="left" w:pos="720"/>
        </w:tabs>
        <w:spacing w:before="120" w:after="120" w:line="276" w:lineRule="auto"/>
        <w:jc w:val="both"/>
        <w:rPr>
          <w:rFonts w:ascii="Verdana" w:hAnsi="Verdana" w:cs="Arial"/>
          <w:color w:val="000000"/>
          <w:sz w:val="22"/>
          <w:szCs w:val="22"/>
        </w:rPr>
      </w:pPr>
    </w:p>
    <w:p w:rsidR="007D7F90" w:rsidRPr="00480AA9" w:rsidRDefault="007D7F90" w:rsidP="007D7F90">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480AA9">
        <w:rPr>
          <w:rFonts w:ascii="Verdana" w:hAnsi="Verdana" w:cs="Arial"/>
          <w:color w:val="000000"/>
          <w:sz w:val="22"/>
          <w:szCs w:val="22"/>
        </w:rPr>
        <w:t>Requisitos Específicos</w:t>
      </w:r>
    </w:p>
    <w:p w:rsidR="007D7F90" w:rsidRPr="00480AA9" w:rsidRDefault="007D7F90" w:rsidP="007D7F90">
      <w:pPr>
        <w:pStyle w:val="Prrafodelista"/>
        <w:tabs>
          <w:tab w:val="left" w:pos="720"/>
        </w:tabs>
        <w:spacing w:before="120" w:after="120" w:line="276" w:lineRule="auto"/>
        <w:jc w:val="both"/>
        <w:rPr>
          <w:rFonts w:ascii="Verdana" w:hAnsi="Verdana" w:cs="Arial"/>
          <w:color w:val="000000"/>
          <w:sz w:val="22"/>
          <w:szCs w:val="22"/>
        </w:rPr>
      </w:pPr>
    </w:p>
    <w:tbl>
      <w:tblPr>
        <w:tblW w:w="24807" w:type="dxa"/>
        <w:tblInd w:w="392" w:type="dxa"/>
        <w:tblLook w:val="04A0" w:firstRow="1" w:lastRow="0" w:firstColumn="1" w:lastColumn="0" w:noHBand="0" w:noVBand="1"/>
      </w:tblPr>
      <w:tblGrid>
        <w:gridCol w:w="2835"/>
        <w:gridCol w:w="5493"/>
        <w:gridCol w:w="5493"/>
        <w:gridCol w:w="5493"/>
        <w:gridCol w:w="5493"/>
      </w:tblGrid>
      <w:tr w:rsidR="00972227" w:rsidRPr="00480AA9" w:rsidTr="00972227">
        <w:trPr>
          <w:trHeight w:val="806"/>
        </w:trPr>
        <w:tc>
          <w:tcPr>
            <w:tcW w:w="2835" w:type="dxa"/>
          </w:tcPr>
          <w:p w:rsidR="00972227" w:rsidRPr="00480AA9" w:rsidRDefault="00972227"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Formación</w:t>
            </w:r>
          </w:p>
        </w:tc>
        <w:tc>
          <w:tcPr>
            <w:tcW w:w="5493" w:type="dxa"/>
          </w:tcPr>
          <w:p w:rsidR="00972227" w:rsidRDefault="00972227" w:rsidP="00B33DEF">
            <w:pPr>
              <w:jc w:val="both"/>
              <w:rPr>
                <w:rFonts w:ascii="Verdana" w:hAnsi="Verdana" w:cs="Arial"/>
                <w:color w:val="000000"/>
                <w:sz w:val="22"/>
                <w:szCs w:val="22"/>
              </w:rPr>
            </w:pPr>
            <w:r w:rsidRPr="002024FD">
              <w:rPr>
                <w:rFonts w:ascii="Verdana" w:hAnsi="Verdana" w:cs="Arial"/>
                <w:color w:val="000000"/>
                <w:sz w:val="22"/>
                <w:szCs w:val="22"/>
              </w:rPr>
              <w:t xml:space="preserve">: </w:t>
            </w:r>
            <w:r w:rsidRPr="001F0656">
              <w:rPr>
                <w:rFonts w:ascii="Verdana" w:hAnsi="Verdana" w:cs="Arial"/>
                <w:color w:val="000000"/>
                <w:sz w:val="22"/>
                <w:szCs w:val="22"/>
              </w:rPr>
              <w:t xml:space="preserve">Título profesional de Abogado, otorgado por </w:t>
            </w:r>
            <w:r>
              <w:rPr>
                <w:rFonts w:ascii="Verdana" w:hAnsi="Verdana" w:cs="Arial"/>
                <w:color w:val="000000"/>
                <w:sz w:val="22"/>
                <w:szCs w:val="22"/>
              </w:rPr>
              <w:t>la Corte Suprema.</w:t>
            </w:r>
          </w:p>
          <w:p w:rsidR="00972227" w:rsidRDefault="00972227" w:rsidP="00B33DEF">
            <w:pPr>
              <w:jc w:val="both"/>
              <w:rPr>
                <w:rFonts w:ascii="Verdana" w:hAnsi="Verdana" w:cs="Arial"/>
                <w:color w:val="000000"/>
              </w:rPr>
            </w:pPr>
          </w:p>
          <w:p w:rsidR="00972227" w:rsidRPr="00DE7B7B" w:rsidDel="00972227" w:rsidRDefault="00972227" w:rsidP="00BE5F57">
            <w:pPr>
              <w:jc w:val="both"/>
              <w:rPr>
                <w:rFonts w:ascii="Verdana" w:hAnsi="Verdana" w:cs="Arial"/>
                <w:sz w:val="22"/>
                <w:szCs w:val="21"/>
              </w:rPr>
            </w:pPr>
          </w:p>
        </w:tc>
        <w:tc>
          <w:tcPr>
            <w:tcW w:w="5493" w:type="dxa"/>
          </w:tcPr>
          <w:p w:rsidR="00972227" w:rsidRPr="00DE7B7B" w:rsidRDefault="00972227" w:rsidP="00BE5F57">
            <w:pPr>
              <w:jc w:val="both"/>
              <w:rPr>
                <w:rFonts w:ascii="Verdana" w:hAnsi="Verdana" w:cs="Arial"/>
                <w:szCs w:val="21"/>
              </w:rPr>
            </w:pPr>
          </w:p>
        </w:tc>
        <w:tc>
          <w:tcPr>
            <w:tcW w:w="5493" w:type="dxa"/>
          </w:tcPr>
          <w:p w:rsidR="00972227" w:rsidRPr="00480AA9" w:rsidRDefault="00972227" w:rsidP="00915D06">
            <w:pPr>
              <w:spacing w:line="276" w:lineRule="auto"/>
              <w:jc w:val="both"/>
              <w:rPr>
                <w:rFonts w:ascii="Verdana" w:hAnsi="Verdana" w:cs="Arial"/>
                <w:color w:val="000000"/>
              </w:rPr>
            </w:pPr>
          </w:p>
        </w:tc>
        <w:tc>
          <w:tcPr>
            <w:tcW w:w="5493" w:type="dxa"/>
          </w:tcPr>
          <w:p w:rsidR="00972227" w:rsidRPr="00480AA9" w:rsidRDefault="00972227" w:rsidP="00F24FD1">
            <w:pPr>
              <w:spacing w:line="276" w:lineRule="auto"/>
              <w:jc w:val="both"/>
              <w:rPr>
                <w:rFonts w:ascii="Verdana" w:hAnsi="Verdana" w:cs="Arial"/>
                <w:color w:val="000000"/>
              </w:rPr>
            </w:pPr>
          </w:p>
        </w:tc>
      </w:tr>
      <w:tr w:rsidR="00972227" w:rsidRPr="00480AA9" w:rsidTr="00972227">
        <w:trPr>
          <w:trHeight w:val="550"/>
        </w:trPr>
        <w:tc>
          <w:tcPr>
            <w:tcW w:w="2835" w:type="dxa"/>
          </w:tcPr>
          <w:p w:rsidR="00972227" w:rsidRPr="00480AA9" w:rsidRDefault="00972227" w:rsidP="002024FD">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480AA9">
              <w:rPr>
                <w:rFonts w:ascii="Verdana" w:hAnsi="Verdana" w:cs="Arial"/>
                <w:color w:val="000000"/>
                <w:sz w:val="22"/>
                <w:szCs w:val="22"/>
              </w:rPr>
              <w:t xml:space="preserve"> Especialización</w:t>
            </w:r>
          </w:p>
        </w:tc>
        <w:tc>
          <w:tcPr>
            <w:tcW w:w="5493" w:type="dxa"/>
          </w:tcPr>
          <w:p w:rsidR="00972227" w:rsidRDefault="00972227" w:rsidP="00B33DEF">
            <w:pPr>
              <w:spacing w:line="276" w:lineRule="auto"/>
              <w:ind w:right="99"/>
              <w:jc w:val="both"/>
              <w:rPr>
                <w:rFonts w:ascii="Verdana" w:hAnsi="Verdana" w:cs="Arial"/>
                <w:color w:val="000000"/>
                <w:sz w:val="22"/>
                <w:szCs w:val="22"/>
                <w:lang w:val="es-ES_tradnl"/>
              </w:rPr>
            </w:pPr>
            <w:r w:rsidRPr="002024FD">
              <w:rPr>
                <w:rFonts w:ascii="Verdana" w:hAnsi="Verdana" w:cs="Arial"/>
                <w:color w:val="000000"/>
                <w:sz w:val="22"/>
                <w:szCs w:val="22"/>
              </w:rPr>
              <w:t xml:space="preserve">: </w:t>
            </w:r>
            <w:r>
              <w:rPr>
                <w:rFonts w:ascii="Verdana" w:hAnsi="Verdana" w:cs="Arial"/>
                <w:color w:val="000000"/>
                <w:sz w:val="22"/>
                <w:szCs w:val="22"/>
                <w:lang w:val="es-ES_tradnl"/>
              </w:rPr>
              <w:t>Requerida especialización en algunas de las siguientes áreas:</w:t>
            </w:r>
            <w:r w:rsidRPr="001F0656">
              <w:rPr>
                <w:rFonts w:ascii="Verdana" w:hAnsi="Verdana" w:cs="Arial"/>
                <w:color w:val="000000"/>
                <w:sz w:val="22"/>
                <w:szCs w:val="22"/>
                <w:lang w:val="es-ES_tradnl"/>
              </w:rPr>
              <w:t xml:space="preserve"> </w:t>
            </w: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N° 20.422, que establece Normas sobre Igualdad de Oportunidades e Inclusión Social de Personas con D</w:t>
            </w:r>
            <w:r w:rsidRPr="00D129AF">
              <w:rPr>
                <w:rFonts w:ascii="Verdana" w:hAnsi="Verdana" w:cs="Arial"/>
                <w:color w:val="000000"/>
                <w:sz w:val="22"/>
                <w:szCs w:val="22"/>
              </w:rPr>
              <w:t>iscapacidad</w:t>
            </w:r>
            <w:r>
              <w:rPr>
                <w:rFonts w:ascii="Verdana" w:hAnsi="Verdana" w:cs="Arial"/>
                <w:color w:val="000000"/>
                <w:sz w:val="22"/>
                <w:szCs w:val="22"/>
                <w:lang w:val="es-ES_tradnl"/>
              </w:rPr>
              <w:t>, Decreto con fuerza de Ley N°29, del Ministerio de Hacienda que F</w:t>
            </w:r>
            <w:proofErr w:type="spellStart"/>
            <w:r>
              <w:rPr>
                <w:rFonts w:ascii="Verdana" w:hAnsi="Verdana" w:cs="Arial"/>
                <w:color w:val="000000"/>
                <w:sz w:val="22"/>
                <w:szCs w:val="22"/>
              </w:rPr>
              <w:t>ija</w:t>
            </w:r>
            <w:proofErr w:type="spellEnd"/>
            <w:r>
              <w:rPr>
                <w:rFonts w:ascii="Verdana" w:hAnsi="Verdana" w:cs="Arial"/>
                <w:color w:val="000000"/>
                <w:sz w:val="22"/>
                <w:szCs w:val="22"/>
              </w:rPr>
              <w:t xml:space="preserve"> texto refundido, c</w:t>
            </w:r>
            <w:r w:rsidRPr="007C2455">
              <w:rPr>
                <w:rFonts w:ascii="Verdana" w:hAnsi="Verdana" w:cs="Arial"/>
                <w:color w:val="000000"/>
                <w:sz w:val="22"/>
                <w:szCs w:val="22"/>
              </w:rPr>
              <w:t>o</w:t>
            </w:r>
            <w:r>
              <w:rPr>
                <w:rFonts w:ascii="Verdana" w:hAnsi="Verdana" w:cs="Arial"/>
                <w:color w:val="000000"/>
                <w:sz w:val="22"/>
                <w:szCs w:val="22"/>
              </w:rPr>
              <w:t>ordinado y sistematizado de la Ley Nº 18.834, sobre Estatuto A</w:t>
            </w:r>
            <w:r w:rsidRPr="007C2455">
              <w:rPr>
                <w:rFonts w:ascii="Verdana" w:hAnsi="Verdana" w:cs="Arial"/>
                <w:color w:val="000000"/>
                <w:sz w:val="22"/>
                <w:szCs w:val="22"/>
              </w:rPr>
              <w:t>dministrativo</w:t>
            </w:r>
            <w:r>
              <w:rPr>
                <w:rFonts w:ascii="Verdana" w:hAnsi="Verdana" w:cs="Arial"/>
                <w:color w:val="000000"/>
                <w:sz w:val="22"/>
                <w:szCs w:val="22"/>
                <w:lang w:val="es-ES_tradnl"/>
              </w:rPr>
              <w:t>; Ley Nº 18.575</w:t>
            </w:r>
            <w:r w:rsidRPr="001F0656">
              <w:rPr>
                <w:rFonts w:ascii="Verdana" w:hAnsi="Verdana" w:cs="Arial"/>
                <w:color w:val="000000"/>
                <w:sz w:val="22"/>
                <w:szCs w:val="22"/>
                <w:lang w:val="es-ES_tradnl"/>
              </w:rPr>
              <w:t>,</w:t>
            </w:r>
            <w:r w:rsidRPr="007E2755">
              <w:rPr>
                <w:rFonts w:ascii="Courier New" w:hAnsi="Courier New" w:cs="Courier New"/>
                <w:color w:val="666666"/>
                <w:sz w:val="18"/>
                <w:szCs w:val="18"/>
                <w:lang w:eastAsia="es-CL"/>
              </w:rPr>
              <w:t xml:space="preserve"> </w:t>
            </w:r>
            <w:r>
              <w:rPr>
                <w:rFonts w:ascii="Verdana" w:hAnsi="Verdana" w:cs="Arial"/>
                <w:color w:val="000000"/>
                <w:sz w:val="22"/>
                <w:szCs w:val="22"/>
              </w:rPr>
              <w:t>Ley O</w:t>
            </w:r>
            <w:r w:rsidRPr="007E2755">
              <w:rPr>
                <w:rFonts w:ascii="Verdana" w:hAnsi="Verdana" w:cs="Arial"/>
                <w:color w:val="000000"/>
                <w:sz w:val="22"/>
                <w:szCs w:val="22"/>
              </w:rPr>
              <w:t>rgánica</w:t>
            </w:r>
            <w:r>
              <w:rPr>
                <w:rFonts w:ascii="Verdana" w:hAnsi="Verdana" w:cs="Arial"/>
                <w:color w:val="000000"/>
                <w:sz w:val="22"/>
                <w:szCs w:val="22"/>
              </w:rPr>
              <w:t xml:space="preserve"> Constitucional de B</w:t>
            </w:r>
            <w:r w:rsidRPr="007E2755">
              <w:rPr>
                <w:rFonts w:ascii="Verdana" w:hAnsi="Verdana" w:cs="Arial"/>
                <w:color w:val="000000"/>
                <w:sz w:val="22"/>
                <w:szCs w:val="22"/>
              </w:rPr>
              <w:t xml:space="preserve">ases </w:t>
            </w:r>
            <w:r>
              <w:rPr>
                <w:rFonts w:ascii="Verdana" w:hAnsi="Verdana" w:cs="Arial"/>
                <w:color w:val="000000"/>
                <w:sz w:val="22"/>
                <w:szCs w:val="22"/>
              </w:rPr>
              <w:t>Generales de la A</w:t>
            </w:r>
            <w:r w:rsidRPr="007E2755">
              <w:rPr>
                <w:rFonts w:ascii="Verdana" w:hAnsi="Verdana" w:cs="Arial"/>
                <w:color w:val="000000"/>
                <w:sz w:val="22"/>
                <w:szCs w:val="22"/>
              </w:rPr>
              <w:t>dministración</w:t>
            </w:r>
            <w:r>
              <w:rPr>
                <w:rFonts w:ascii="Verdana" w:hAnsi="Verdana" w:cs="Arial"/>
                <w:color w:val="000000"/>
                <w:sz w:val="22"/>
                <w:szCs w:val="22"/>
              </w:rPr>
              <w:t xml:space="preserve"> del E</w:t>
            </w:r>
            <w:r w:rsidRPr="007E2755">
              <w:rPr>
                <w:rFonts w:ascii="Verdana" w:hAnsi="Verdana" w:cs="Arial"/>
                <w:color w:val="000000"/>
                <w:sz w:val="22"/>
                <w:szCs w:val="22"/>
              </w:rPr>
              <w:t>stado</w:t>
            </w:r>
            <w:r>
              <w:rPr>
                <w:rFonts w:ascii="Verdana" w:hAnsi="Verdana" w:cs="Arial"/>
                <w:color w:val="000000"/>
                <w:sz w:val="22"/>
                <w:szCs w:val="22"/>
              </w:rPr>
              <w:t xml:space="preserve">; </w:t>
            </w:r>
            <w:r>
              <w:rPr>
                <w:rFonts w:ascii="Verdana" w:hAnsi="Verdana" w:cs="Arial"/>
                <w:color w:val="000000"/>
                <w:sz w:val="22"/>
                <w:szCs w:val="22"/>
                <w:lang w:val="es-ES_tradnl"/>
              </w:rPr>
              <w:t>Ley Nº 19.880,</w:t>
            </w:r>
            <w:r w:rsidRPr="007E2755">
              <w:rPr>
                <w:rFonts w:ascii="Courier New" w:hAnsi="Courier New" w:cs="Courier New"/>
                <w:color w:val="666666"/>
                <w:sz w:val="18"/>
                <w:szCs w:val="18"/>
                <w:lang w:eastAsia="es-CL"/>
              </w:rPr>
              <w:t xml:space="preserve"> </w:t>
            </w:r>
            <w:r>
              <w:rPr>
                <w:rFonts w:ascii="Verdana" w:hAnsi="Verdana" w:cs="Arial"/>
                <w:color w:val="000000"/>
                <w:sz w:val="22"/>
                <w:szCs w:val="22"/>
              </w:rPr>
              <w:t>Establece Bases de los Procedimientos A</w:t>
            </w:r>
            <w:r w:rsidRPr="007E2755">
              <w:rPr>
                <w:rFonts w:ascii="Verdana" w:hAnsi="Verdana" w:cs="Arial"/>
                <w:color w:val="000000"/>
                <w:sz w:val="22"/>
                <w:szCs w:val="22"/>
              </w:rPr>
              <w:t xml:space="preserve">dministrativos que rigen los </w:t>
            </w:r>
            <w:r>
              <w:rPr>
                <w:rFonts w:ascii="Verdana" w:hAnsi="Verdana" w:cs="Arial"/>
                <w:color w:val="000000"/>
                <w:sz w:val="22"/>
                <w:szCs w:val="22"/>
              </w:rPr>
              <w:t>Actos de los Ó</w:t>
            </w:r>
            <w:r w:rsidRPr="007E2755">
              <w:rPr>
                <w:rFonts w:ascii="Verdana" w:hAnsi="Verdana" w:cs="Arial"/>
                <w:color w:val="000000"/>
                <w:sz w:val="22"/>
                <w:szCs w:val="22"/>
              </w:rPr>
              <w:t>rganos</w:t>
            </w:r>
            <w:r>
              <w:rPr>
                <w:rFonts w:ascii="Verdana" w:hAnsi="Verdana" w:cs="Arial"/>
                <w:color w:val="000000"/>
                <w:sz w:val="22"/>
                <w:szCs w:val="22"/>
              </w:rPr>
              <w:t xml:space="preserve"> de la A</w:t>
            </w:r>
            <w:r w:rsidRPr="007E2755">
              <w:rPr>
                <w:rFonts w:ascii="Verdana" w:hAnsi="Verdana" w:cs="Arial"/>
                <w:color w:val="000000"/>
                <w:sz w:val="22"/>
                <w:szCs w:val="22"/>
              </w:rPr>
              <w:t>dministración</w:t>
            </w:r>
            <w:r>
              <w:rPr>
                <w:rFonts w:ascii="Verdana" w:hAnsi="Verdana" w:cs="Arial"/>
                <w:color w:val="000000"/>
                <w:sz w:val="22"/>
                <w:szCs w:val="22"/>
              </w:rPr>
              <w:t xml:space="preserve"> del E</w:t>
            </w:r>
            <w:r w:rsidRPr="007E2755">
              <w:rPr>
                <w:rFonts w:ascii="Verdana" w:hAnsi="Verdana" w:cs="Arial"/>
                <w:color w:val="000000"/>
                <w:sz w:val="22"/>
                <w:szCs w:val="22"/>
              </w:rPr>
              <w:t>stado</w:t>
            </w:r>
            <w:r>
              <w:rPr>
                <w:rFonts w:ascii="Verdana" w:hAnsi="Verdana" w:cs="Arial"/>
                <w:color w:val="000000"/>
                <w:sz w:val="22"/>
                <w:szCs w:val="22"/>
              </w:rPr>
              <w:t xml:space="preserve">; </w:t>
            </w:r>
            <w:r>
              <w:rPr>
                <w:rFonts w:ascii="Verdana" w:hAnsi="Verdana" w:cs="Arial"/>
                <w:color w:val="000000"/>
                <w:sz w:val="22"/>
                <w:szCs w:val="22"/>
                <w:lang w:val="es-ES_tradnl"/>
              </w:rPr>
              <w:t xml:space="preserve"> Decreto con Fuerza de Ley N°1, del 2002, del Ministerio del Trabajo y Previsión Social, que F</w:t>
            </w:r>
            <w:proofErr w:type="spellStart"/>
            <w:r>
              <w:rPr>
                <w:rFonts w:ascii="Verdana" w:hAnsi="Verdana" w:cs="Arial"/>
                <w:color w:val="000000"/>
                <w:sz w:val="22"/>
                <w:szCs w:val="22"/>
              </w:rPr>
              <w:t>ija</w:t>
            </w:r>
            <w:proofErr w:type="spellEnd"/>
            <w:r>
              <w:rPr>
                <w:rFonts w:ascii="Verdana" w:hAnsi="Verdana" w:cs="Arial"/>
                <w:color w:val="000000"/>
                <w:sz w:val="22"/>
                <w:szCs w:val="22"/>
              </w:rPr>
              <w:t xml:space="preserve"> el Texto Refundido, Coordinado y Sistematizado del C</w:t>
            </w:r>
            <w:r w:rsidRPr="007E2755">
              <w:rPr>
                <w:rFonts w:ascii="Verdana" w:hAnsi="Verdana" w:cs="Arial"/>
                <w:color w:val="000000"/>
                <w:sz w:val="22"/>
                <w:szCs w:val="22"/>
              </w:rPr>
              <w:t>ódigo del trabajo</w:t>
            </w:r>
            <w:r>
              <w:rPr>
                <w:rFonts w:ascii="Verdana" w:hAnsi="Verdana" w:cs="Arial"/>
                <w:color w:val="000000"/>
                <w:sz w:val="22"/>
                <w:szCs w:val="22"/>
                <w:lang w:val="es-ES_tradnl"/>
              </w:rPr>
              <w:t>;</w:t>
            </w:r>
            <w:r w:rsidRPr="001F0656">
              <w:rPr>
                <w:rFonts w:ascii="Verdana" w:hAnsi="Verdana" w:cs="Arial"/>
                <w:color w:val="000000"/>
                <w:sz w:val="22"/>
                <w:szCs w:val="22"/>
                <w:lang w:val="es-ES_tradnl"/>
              </w:rPr>
              <w:t xml:space="preserve"> </w:t>
            </w: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 xml:space="preserve">N° </w:t>
            </w:r>
            <w:r>
              <w:rPr>
                <w:rFonts w:ascii="Verdana" w:hAnsi="Verdana" w:cs="Arial"/>
                <w:color w:val="000000"/>
                <w:sz w:val="22"/>
                <w:szCs w:val="22"/>
              </w:rPr>
              <w:lastRenderedPageBreak/>
              <w:t>19.886, L</w:t>
            </w:r>
            <w:r w:rsidRPr="00D129AF">
              <w:rPr>
                <w:rFonts w:ascii="Verdana" w:hAnsi="Verdana" w:cs="Arial"/>
                <w:color w:val="000000"/>
                <w:sz w:val="22"/>
                <w:szCs w:val="22"/>
              </w:rPr>
              <w:t>ey de  </w:t>
            </w:r>
            <w:r>
              <w:rPr>
                <w:rFonts w:ascii="Verdana" w:hAnsi="Verdana" w:cs="Arial"/>
                <w:color w:val="000000"/>
                <w:sz w:val="22"/>
                <w:szCs w:val="22"/>
              </w:rPr>
              <w:t>B</w:t>
            </w:r>
            <w:r w:rsidRPr="00D129AF">
              <w:rPr>
                <w:rFonts w:ascii="Verdana" w:hAnsi="Verdana" w:cs="Arial"/>
                <w:color w:val="000000"/>
                <w:sz w:val="22"/>
                <w:szCs w:val="22"/>
              </w:rPr>
              <w:t>ases sobr</w:t>
            </w:r>
            <w:r>
              <w:rPr>
                <w:rFonts w:ascii="Verdana" w:hAnsi="Verdana" w:cs="Arial"/>
                <w:color w:val="000000"/>
                <w:sz w:val="22"/>
                <w:szCs w:val="22"/>
              </w:rPr>
              <w:t xml:space="preserve">e contratos administrativos de </w:t>
            </w:r>
            <w:r w:rsidRPr="00D129AF">
              <w:rPr>
                <w:rFonts w:ascii="Verdana" w:hAnsi="Verdana" w:cs="Arial"/>
                <w:color w:val="000000"/>
                <w:sz w:val="22"/>
                <w:szCs w:val="22"/>
              </w:rPr>
              <w:t>suministro y prestación de servicios</w:t>
            </w:r>
            <w:r>
              <w:rPr>
                <w:rFonts w:ascii="Verdana" w:hAnsi="Verdana" w:cs="Arial"/>
                <w:color w:val="000000"/>
                <w:sz w:val="22"/>
                <w:szCs w:val="22"/>
              </w:rPr>
              <w:t>;</w:t>
            </w:r>
            <w:r w:rsidRPr="001F0656">
              <w:rPr>
                <w:rFonts w:ascii="Verdana" w:hAnsi="Verdana" w:cs="Arial"/>
                <w:color w:val="000000"/>
                <w:sz w:val="22"/>
                <w:szCs w:val="22"/>
                <w:lang w:val="es-ES_tradnl"/>
              </w:rPr>
              <w:t xml:space="preserve"> </w:t>
            </w:r>
            <w:r>
              <w:rPr>
                <w:rFonts w:ascii="Verdana" w:hAnsi="Verdana" w:cs="Arial"/>
                <w:color w:val="000000"/>
                <w:sz w:val="22"/>
                <w:szCs w:val="22"/>
                <w:lang w:val="es-ES_tradnl"/>
              </w:rPr>
              <w:t>L</w:t>
            </w:r>
            <w:proofErr w:type="spellStart"/>
            <w:r w:rsidRPr="00D129AF">
              <w:rPr>
                <w:rFonts w:ascii="Verdana" w:hAnsi="Verdana" w:cs="Arial"/>
                <w:color w:val="000000"/>
                <w:sz w:val="22"/>
                <w:szCs w:val="22"/>
              </w:rPr>
              <w:t>ey</w:t>
            </w:r>
            <w:proofErr w:type="spellEnd"/>
            <w:r w:rsidRPr="00D129AF">
              <w:rPr>
                <w:rFonts w:ascii="Verdana" w:hAnsi="Verdana" w:cs="Arial"/>
                <w:color w:val="000000"/>
                <w:sz w:val="22"/>
                <w:szCs w:val="22"/>
              </w:rPr>
              <w:t xml:space="preserve"> </w:t>
            </w:r>
            <w:r>
              <w:rPr>
                <w:rFonts w:ascii="Verdana" w:hAnsi="Verdana" w:cs="Arial"/>
                <w:color w:val="000000"/>
                <w:sz w:val="22"/>
                <w:szCs w:val="22"/>
              </w:rPr>
              <w:t>N° 20.285  sobre Acceso a la Información P</w:t>
            </w:r>
            <w:r w:rsidRPr="00D129AF">
              <w:rPr>
                <w:rFonts w:ascii="Verdana" w:hAnsi="Verdana" w:cs="Arial"/>
                <w:color w:val="000000"/>
                <w:sz w:val="22"/>
                <w:szCs w:val="22"/>
              </w:rPr>
              <w:t>ública</w:t>
            </w:r>
            <w:r>
              <w:rPr>
                <w:rFonts w:ascii="Verdana" w:hAnsi="Verdana" w:cs="Arial"/>
                <w:color w:val="000000"/>
                <w:sz w:val="22"/>
                <w:szCs w:val="22"/>
              </w:rPr>
              <w:t>;</w:t>
            </w:r>
            <w:r>
              <w:rPr>
                <w:rFonts w:ascii="Verdana" w:hAnsi="Verdana" w:cs="Arial"/>
                <w:color w:val="000000"/>
                <w:sz w:val="22"/>
                <w:szCs w:val="22"/>
                <w:lang w:val="es-ES_tradnl"/>
              </w:rPr>
              <w:t xml:space="preserve">  L</w:t>
            </w:r>
            <w:proofErr w:type="spellStart"/>
            <w:r w:rsidRPr="00D129AF">
              <w:rPr>
                <w:rFonts w:ascii="Verdana" w:hAnsi="Verdana" w:cs="Arial"/>
                <w:color w:val="000000"/>
                <w:sz w:val="22"/>
                <w:szCs w:val="22"/>
              </w:rPr>
              <w:t>ey</w:t>
            </w:r>
            <w:proofErr w:type="spellEnd"/>
            <w:r w:rsidRPr="00D129AF">
              <w:rPr>
                <w:rFonts w:ascii="Verdana" w:hAnsi="Verdana" w:cs="Arial"/>
                <w:color w:val="000000"/>
                <w:sz w:val="22"/>
                <w:szCs w:val="22"/>
              </w:rPr>
              <w:t xml:space="preserve"> </w:t>
            </w:r>
            <w:r>
              <w:rPr>
                <w:rFonts w:ascii="Verdana" w:hAnsi="Verdana" w:cs="Arial"/>
                <w:color w:val="000000"/>
                <w:sz w:val="22"/>
                <w:szCs w:val="22"/>
              </w:rPr>
              <w:t>N°</w:t>
            </w:r>
            <w:r w:rsidRPr="00D129AF">
              <w:rPr>
                <w:rFonts w:ascii="Verdana" w:hAnsi="Verdana" w:cs="Arial"/>
                <w:color w:val="000000"/>
                <w:sz w:val="22"/>
                <w:szCs w:val="22"/>
              </w:rPr>
              <w:t xml:space="preserve"> 20.730</w:t>
            </w:r>
            <w:r>
              <w:rPr>
                <w:rFonts w:ascii="Verdana" w:hAnsi="Verdana" w:cs="Arial"/>
                <w:color w:val="000000"/>
                <w:sz w:val="22"/>
                <w:szCs w:val="22"/>
              </w:rPr>
              <w:t xml:space="preserve">, que </w:t>
            </w:r>
            <w:r w:rsidRPr="00D129AF">
              <w:rPr>
                <w:rFonts w:ascii="Verdana" w:hAnsi="Verdana" w:cs="Arial"/>
                <w:color w:val="000000"/>
                <w:sz w:val="22"/>
                <w:szCs w:val="22"/>
              </w:rPr>
              <w:t>regula el lobby y las gestiones que representen intereses particulares ante las autoridades y funcionarios</w:t>
            </w:r>
            <w:r>
              <w:rPr>
                <w:rFonts w:ascii="Verdana" w:hAnsi="Verdana" w:cs="Arial"/>
                <w:color w:val="000000"/>
                <w:sz w:val="22"/>
                <w:szCs w:val="22"/>
              </w:rPr>
              <w:t>;</w:t>
            </w:r>
            <w:r>
              <w:rPr>
                <w:rFonts w:ascii="Verdana" w:hAnsi="Verdana" w:cs="Arial"/>
                <w:color w:val="000000"/>
                <w:sz w:val="22"/>
                <w:szCs w:val="22"/>
                <w:lang w:val="es-ES_tradnl"/>
              </w:rPr>
              <w:t xml:space="preserve"> </w:t>
            </w:r>
            <w:r w:rsidRPr="001F0656">
              <w:rPr>
                <w:rFonts w:ascii="Verdana" w:hAnsi="Verdana" w:cs="Arial"/>
                <w:color w:val="000000"/>
                <w:sz w:val="22"/>
                <w:szCs w:val="22"/>
                <w:lang w:val="es-ES_tradnl"/>
              </w:rPr>
              <w:t>entre otras.</w:t>
            </w:r>
          </w:p>
          <w:p w:rsidR="00972227" w:rsidRPr="00D129AF" w:rsidRDefault="00972227" w:rsidP="00B33DEF">
            <w:pPr>
              <w:spacing w:line="276" w:lineRule="auto"/>
              <w:ind w:right="99"/>
              <w:jc w:val="both"/>
              <w:rPr>
                <w:rFonts w:ascii="Verdana" w:hAnsi="Verdana" w:cs="Arial"/>
                <w:color w:val="000000"/>
              </w:rPr>
            </w:pPr>
          </w:p>
          <w:p w:rsidR="00972227" w:rsidRPr="00DE7B7B" w:rsidDel="00972227" w:rsidRDefault="00972227" w:rsidP="00BE5F57">
            <w:pPr>
              <w:ind w:right="99"/>
              <w:jc w:val="both"/>
              <w:rPr>
                <w:rFonts w:ascii="Verdana" w:hAnsi="Verdana" w:cs="Arial"/>
                <w:sz w:val="22"/>
                <w:szCs w:val="21"/>
              </w:rPr>
            </w:pPr>
          </w:p>
        </w:tc>
        <w:tc>
          <w:tcPr>
            <w:tcW w:w="5493" w:type="dxa"/>
          </w:tcPr>
          <w:p w:rsidR="00972227" w:rsidRPr="00DE7B7B" w:rsidRDefault="00972227" w:rsidP="00BE5F57">
            <w:pPr>
              <w:ind w:right="99"/>
              <w:jc w:val="both"/>
              <w:rPr>
                <w:rFonts w:ascii="Verdana" w:hAnsi="Verdana" w:cs="Arial"/>
                <w:szCs w:val="21"/>
              </w:rPr>
            </w:pPr>
          </w:p>
        </w:tc>
        <w:tc>
          <w:tcPr>
            <w:tcW w:w="5493" w:type="dxa"/>
          </w:tcPr>
          <w:p w:rsidR="00972227" w:rsidRPr="00480AA9" w:rsidRDefault="00972227" w:rsidP="00915D06">
            <w:pPr>
              <w:spacing w:line="276" w:lineRule="auto"/>
              <w:ind w:right="99"/>
              <w:jc w:val="both"/>
              <w:rPr>
                <w:rFonts w:ascii="Verdana" w:hAnsi="Verdana" w:cs="Arial"/>
                <w:color w:val="000000"/>
              </w:rPr>
            </w:pPr>
          </w:p>
        </w:tc>
        <w:tc>
          <w:tcPr>
            <w:tcW w:w="5493" w:type="dxa"/>
          </w:tcPr>
          <w:p w:rsidR="00972227" w:rsidRPr="00480AA9" w:rsidRDefault="00972227" w:rsidP="00F24FD1">
            <w:pPr>
              <w:spacing w:line="276" w:lineRule="auto"/>
              <w:ind w:right="99"/>
              <w:jc w:val="both"/>
              <w:rPr>
                <w:rFonts w:ascii="Verdana" w:hAnsi="Verdana" w:cs="Arial"/>
                <w:color w:val="000000"/>
              </w:rPr>
            </w:pPr>
          </w:p>
        </w:tc>
      </w:tr>
      <w:tr w:rsidR="00972227" w:rsidRPr="00480AA9" w:rsidTr="00972227">
        <w:trPr>
          <w:trHeight w:val="550"/>
        </w:trPr>
        <w:tc>
          <w:tcPr>
            <w:tcW w:w="2835" w:type="dxa"/>
          </w:tcPr>
          <w:p w:rsidR="00972227" w:rsidRPr="00480AA9" w:rsidRDefault="00972227" w:rsidP="002024FD">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480AA9">
              <w:rPr>
                <w:rFonts w:ascii="Verdana" w:hAnsi="Verdana" w:cs="Arial"/>
                <w:color w:val="000000"/>
                <w:sz w:val="22"/>
                <w:szCs w:val="22"/>
              </w:rPr>
              <w:lastRenderedPageBreak/>
              <w:t>Experiencia Profesional</w:t>
            </w:r>
          </w:p>
        </w:tc>
        <w:tc>
          <w:tcPr>
            <w:tcW w:w="5493" w:type="dxa"/>
          </w:tcPr>
          <w:p w:rsidR="00972227" w:rsidRDefault="00972227" w:rsidP="00B33DEF">
            <w:pPr>
              <w:jc w:val="both"/>
              <w:rPr>
                <w:rFonts w:ascii="Verdana" w:hAnsi="Verdana" w:cs="Arial"/>
                <w:color w:val="000000"/>
              </w:rPr>
            </w:pPr>
            <w:r w:rsidRPr="002024FD">
              <w:rPr>
                <w:rFonts w:ascii="Verdana" w:hAnsi="Verdana" w:cs="Arial"/>
                <w:color w:val="000000"/>
                <w:sz w:val="22"/>
                <w:szCs w:val="22"/>
              </w:rPr>
              <w:t xml:space="preserve">: </w:t>
            </w:r>
            <w:r>
              <w:rPr>
                <w:rFonts w:ascii="Verdana" w:hAnsi="Verdana" w:cs="Arial"/>
                <w:color w:val="000000"/>
                <w:sz w:val="22"/>
                <w:szCs w:val="22"/>
              </w:rPr>
              <w:t>Requerida</w:t>
            </w:r>
            <w:r w:rsidRPr="002C65C9">
              <w:rPr>
                <w:rFonts w:ascii="Verdana" w:hAnsi="Verdana" w:cs="Arial"/>
                <w:color w:val="000000"/>
                <w:sz w:val="22"/>
                <w:szCs w:val="22"/>
              </w:rPr>
              <w:t xml:space="preserve"> experiencia</w:t>
            </w:r>
            <w:r>
              <w:rPr>
                <w:rFonts w:ascii="Verdana" w:hAnsi="Verdana" w:cs="Arial"/>
                <w:color w:val="000000"/>
                <w:sz w:val="22"/>
                <w:szCs w:val="22"/>
              </w:rPr>
              <w:t xml:space="preserve">  de al menos 4 años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 contar con 5 años o más de experiencia profesional en funciones vinculadas al área jurídica administrativa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w:t>
            </w:r>
          </w:p>
          <w:p w:rsidR="00972227" w:rsidRPr="00DE7B7B" w:rsidDel="00972227" w:rsidRDefault="00972227" w:rsidP="00BE5F57">
            <w:pPr>
              <w:spacing w:before="120" w:after="120" w:line="276" w:lineRule="auto"/>
              <w:ind w:left="34" w:hanging="34"/>
              <w:jc w:val="both"/>
              <w:rPr>
                <w:rFonts w:ascii="Verdana" w:hAnsi="Verdana" w:cs="Arial"/>
                <w:sz w:val="22"/>
                <w:szCs w:val="21"/>
              </w:rPr>
            </w:pPr>
          </w:p>
        </w:tc>
        <w:tc>
          <w:tcPr>
            <w:tcW w:w="5493" w:type="dxa"/>
          </w:tcPr>
          <w:p w:rsidR="00972227" w:rsidRPr="00DE7B7B" w:rsidRDefault="00972227" w:rsidP="00BE5F57">
            <w:pPr>
              <w:spacing w:before="120" w:after="120" w:line="276" w:lineRule="auto"/>
              <w:ind w:left="34" w:hanging="34"/>
              <w:jc w:val="both"/>
              <w:rPr>
                <w:rFonts w:ascii="Verdana" w:hAnsi="Verdana" w:cs="Arial"/>
                <w:szCs w:val="21"/>
              </w:rPr>
            </w:pPr>
          </w:p>
        </w:tc>
        <w:tc>
          <w:tcPr>
            <w:tcW w:w="5493" w:type="dxa"/>
          </w:tcPr>
          <w:p w:rsidR="00972227" w:rsidRPr="00480AA9" w:rsidRDefault="00972227" w:rsidP="00915D06">
            <w:pPr>
              <w:spacing w:before="120" w:after="120" w:line="276" w:lineRule="auto"/>
              <w:jc w:val="both"/>
              <w:rPr>
                <w:rFonts w:ascii="Verdana" w:hAnsi="Verdana" w:cs="Arial"/>
                <w:color w:val="000000"/>
              </w:rPr>
            </w:pPr>
          </w:p>
        </w:tc>
        <w:tc>
          <w:tcPr>
            <w:tcW w:w="5493" w:type="dxa"/>
          </w:tcPr>
          <w:p w:rsidR="00972227" w:rsidRPr="00480AA9" w:rsidRDefault="00972227" w:rsidP="00F24FD1">
            <w:pPr>
              <w:spacing w:before="120" w:after="120" w:line="276" w:lineRule="auto"/>
              <w:jc w:val="both"/>
              <w:rPr>
                <w:rFonts w:ascii="Verdana" w:hAnsi="Verdana" w:cs="Arial"/>
                <w:color w:val="000000"/>
              </w:rPr>
            </w:pPr>
          </w:p>
        </w:tc>
      </w:tr>
    </w:tbl>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IDENTIFICACIÓN DEL CARGO</w:t>
      </w:r>
    </w:p>
    <w:p w:rsidR="007D7F90" w:rsidRPr="00480AA9" w:rsidRDefault="007D7F90" w:rsidP="007D7F90">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210"/>
      </w:tblGrid>
      <w:tr w:rsidR="00972227" w:rsidRPr="00480AA9" w:rsidTr="00C774B8">
        <w:tc>
          <w:tcPr>
            <w:tcW w:w="3150" w:type="dxa"/>
          </w:tcPr>
          <w:p w:rsidR="00972227" w:rsidRPr="00480AA9" w:rsidRDefault="00972227" w:rsidP="00C774B8">
            <w:pPr>
              <w:spacing w:line="276" w:lineRule="auto"/>
              <w:rPr>
                <w:rFonts w:ascii="Verdana" w:hAnsi="Verdana" w:cs="Arial"/>
              </w:rPr>
            </w:pPr>
            <w:r w:rsidRPr="00480AA9">
              <w:rPr>
                <w:rFonts w:ascii="Verdana" w:hAnsi="Verdana" w:cs="Arial"/>
                <w:sz w:val="22"/>
                <w:szCs w:val="22"/>
              </w:rPr>
              <w:t>Nombre del Cargo</w:t>
            </w:r>
          </w:p>
        </w:tc>
        <w:tc>
          <w:tcPr>
            <w:tcW w:w="5210" w:type="dxa"/>
          </w:tcPr>
          <w:p w:rsidR="00972227" w:rsidRPr="00DE7B7B" w:rsidRDefault="00972227" w:rsidP="00BE5F57">
            <w:pPr>
              <w:spacing w:line="276" w:lineRule="auto"/>
              <w:rPr>
                <w:rFonts w:ascii="Verdana" w:hAnsi="Verdana" w:cs="Arial"/>
              </w:rPr>
            </w:pPr>
            <w:r w:rsidRPr="002C65C9">
              <w:rPr>
                <w:rFonts w:ascii="Verdana" w:hAnsi="Verdana" w:cs="Arial"/>
                <w:sz w:val="22"/>
                <w:szCs w:val="22"/>
              </w:rPr>
              <w:t xml:space="preserve">Jefe/a </w:t>
            </w:r>
            <w:r>
              <w:rPr>
                <w:rFonts w:ascii="Verdana" w:hAnsi="Verdana" w:cs="Arial"/>
                <w:sz w:val="22"/>
                <w:szCs w:val="22"/>
              </w:rPr>
              <w:t>Subdepartamento Jurídico Administrativo</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Nº Vacantes</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1</w:t>
            </w:r>
          </w:p>
        </w:tc>
      </w:tr>
      <w:tr w:rsidR="00972227" w:rsidRPr="00480AA9" w:rsidTr="00C774B8">
        <w:tc>
          <w:tcPr>
            <w:tcW w:w="3150" w:type="dxa"/>
          </w:tcPr>
          <w:p w:rsidR="00972227" w:rsidRPr="00480AA9" w:rsidRDefault="00972227" w:rsidP="00C774B8">
            <w:pPr>
              <w:spacing w:line="276" w:lineRule="auto"/>
              <w:jc w:val="both"/>
              <w:rPr>
                <w:rFonts w:ascii="Verdana" w:hAnsi="Verdana" w:cs="Arial"/>
              </w:rPr>
            </w:pPr>
            <w:r w:rsidRPr="00480AA9">
              <w:rPr>
                <w:rFonts w:ascii="Verdana" w:hAnsi="Verdana" w:cs="Arial"/>
                <w:sz w:val="22"/>
                <w:szCs w:val="22"/>
              </w:rPr>
              <w:t>Remuneración bruta</w:t>
            </w:r>
          </w:p>
        </w:tc>
        <w:tc>
          <w:tcPr>
            <w:tcW w:w="5210" w:type="dxa"/>
          </w:tcPr>
          <w:p w:rsidR="00972227" w:rsidRPr="00480AA9" w:rsidRDefault="00972227" w:rsidP="00853C6E">
            <w:pPr>
              <w:spacing w:line="276" w:lineRule="auto"/>
              <w:rPr>
                <w:rFonts w:ascii="Verdana" w:hAnsi="Verdana" w:cs="Arial"/>
              </w:rPr>
            </w:pPr>
            <w:r w:rsidRPr="00803E6E">
              <w:rPr>
                <w:rFonts w:ascii="Verdana" w:hAnsi="Verdana" w:cs="Arial"/>
                <w:sz w:val="22"/>
                <w:szCs w:val="22"/>
              </w:rPr>
              <w:t xml:space="preserve">$ </w:t>
            </w:r>
            <w:r>
              <w:rPr>
                <w:rFonts w:ascii="Verdana" w:hAnsi="Verdana" w:cs="Arial"/>
                <w:sz w:val="22"/>
                <w:szCs w:val="22"/>
                <w:lang w:val="es-ES"/>
              </w:rPr>
              <w:t xml:space="preserve">2.234.696 </w:t>
            </w:r>
            <w:r w:rsidRPr="00803E6E">
              <w:rPr>
                <w:rFonts w:ascii="Verdana" w:hAnsi="Verdana" w:cs="Arial"/>
                <w:sz w:val="22"/>
                <w:szCs w:val="22"/>
              </w:rPr>
              <w:t>(más asignación de modernización)</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Lugar de desempeño</w:t>
            </w:r>
          </w:p>
        </w:tc>
        <w:tc>
          <w:tcPr>
            <w:tcW w:w="5210" w:type="dxa"/>
          </w:tcPr>
          <w:p w:rsidR="007D7F90" w:rsidRPr="00480AA9" w:rsidRDefault="0021326E" w:rsidP="00A023F7">
            <w:pPr>
              <w:spacing w:line="276" w:lineRule="auto"/>
              <w:rPr>
                <w:rFonts w:ascii="Verdana" w:hAnsi="Verdana" w:cs="Arial"/>
              </w:rPr>
            </w:pPr>
            <w:r>
              <w:rPr>
                <w:rFonts w:ascii="Verdana" w:hAnsi="Verdana" w:cs="Arial"/>
                <w:sz w:val="22"/>
                <w:szCs w:val="22"/>
              </w:rPr>
              <w:t>Catedral 1575</w:t>
            </w:r>
          </w:p>
        </w:tc>
      </w:tr>
      <w:tr w:rsidR="007D7F90" w:rsidRPr="00480AA9" w:rsidTr="00C774B8">
        <w:tc>
          <w:tcPr>
            <w:tcW w:w="315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Horario</w:t>
            </w:r>
          </w:p>
        </w:tc>
        <w:tc>
          <w:tcPr>
            <w:tcW w:w="5210" w:type="dxa"/>
          </w:tcPr>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Entrada: 8:00 a 9:15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p w:rsidR="007D7F90" w:rsidRPr="00480AA9" w:rsidRDefault="007D7F90" w:rsidP="00C774B8">
            <w:pPr>
              <w:spacing w:line="276" w:lineRule="auto"/>
              <w:rPr>
                <w:rFonts w:ascii="Verdana" w:hAnsi="Verdana" w:cs="Arial"/>
              </w:rPr>
            </w:pPr>
            <w:r w:rsidRPr="00480AA9">
              <w:rPr>
                <w:rFonts w:ascii="Verdana" w:hAnsi="Verdana" w:cs="Arial"/>
                <w:sz w:val="22"/>
                <w:szCs w:val="22"/>
              </w:rPr>
              <w:t xml:space="preserve">Salida   : 17:00 a 18:15 </w:t>
            </w:r>
            <w:proofErr w:type="spellStart"/>
            <w:r w:rsidRPr="00480AA9">
              <w:rPr>
                <w:rFonts w:ascii="Verdana" w:hAnsi="Verdana" w:cs="Arial"/>
                <w:sz w:val="22"/>
                <w:szCs w:val="22"/>
              </w:rPr>
              <w:t>hrs</w:t>
            </w:r>
            <w:proofErr w:type="spellEnd"/>
            <w:r w:rsidRPr="00480AA9">
              <w:rPr>
                <w:rFonts w:ascii="Verdana" w:hAnsi="Verdana" w:cs="Arial"/>
                <w:sz w:val="22"/>
                <w:szCs w:val="22"/>
              </w:rPr>
              <w:t>.</w:t>
            </w:r>
          </w:p>
        </w:tc>
      </w:tr>
      <w:tr w:rsidR="00972227" w:rsidRPr="00480AA9" w:rsidTr="00C774B8">
        <w:tc>
          <w:tcPr>
            <w:tcW w:w="3150" w:type="dxa"/>
          </w:tcPr>
          <w:p w:rsidR="00972227" w:rsidRPr="00480AA9" w:rsidRDefault="00972227" w:rsidP="00C774B8">
            <w:pPr>
              <w:spacing w:line="276" w:lineRule="auto"/>
              <w:rPr>
                <w:rFonts w:ascii="Verdana" w:hAnsi="Verdana" w:cs="Arial"/>
              </w:rPr>
            </w:pPr>
            <w:r w:rsidRPr="00480AA9">
              <w:rPr>
                <w:rFonts w:ascii="Verdana" w:hAnsi="Verdana" w:cs="Arial"/>
                <w:sz w:val="22"/>
                <w:szCs w:val="22"/>
              </w:rPr>
              <w:t>Dependencia jerárquica</w:t>
            </w:r>
          </w:p>
        </w:tc>
        <w:tc>
          <w:tcPr>
            <w:tcW w:w="5210" w:type="dxa"/>
          </w:tcPr>
          <w:p w:rsidR="00972227" w:rsidRPr="00480AA9" w:rsidRDefault="00972227" w:rsidP="00853C6E">
            <w:pPr>
              <w:spacing w:line="276" w:lineRule="auto"/>
              <w:rPr>
                <w:rFonts w:ascii="Verdana" w:hAnsi="Verdana" w:cs="Arial"/>
              </w:rPr>
            </w:pPr>
            <w:r>
              <w:rPr>
                <w:rFonts w:ascii="Verdana" w:hAnsi="Verdana" w:cs="Arial"/>
                <w:sz w:val="22"/>
                <w:szCs w:val="22"/>
              </w:rPr>
              <w:t>Fiscalía</w:t>
            </w:r>
          </w:p>
        </w:tc>
      </w:tr>
      <w:tr w:rsidR="007D7F90" w:rsidRPr="00480AA9" w:rsidTr="00C774B8">
        <w:tc>
          <w:tcPr>
            <w:tcW w:w="8360" w:type="dxa"/>
            <w:gridSpan w:val="2"/>
            <w:shd w:val="clear" w:color="auto" w:fill="auto"/>
          </w:tcPr>
          <w:p w:rsidR="007D7F90" w:rsidRPr="00480AA9" w:rsidRDefault="007D7F90" w:rsidP="00C774B8">
            <w:pPr>
              <w:spacing w:line="276" w:lineRule="auto"/>
              <w:rPr>
                <w:rFonts w:ascii="Verdana" w:hAnsi="Verdana" w:cs="Arial"/>
                <w:b/>
              </w:rPr>
            </w:pPr>
            <w:r w:rsidRPr="00480AA9">
              <w:rPr>
                <w:rFonts w:ascii="Verdana" w:hAnsi="Verdana" w:cs="Arial"/>
                <w:b/>
                <w:sz w:val="22"/>
                <w:szCs w:val="22"/>
              </w:rPr>
              <w:t>Objetivo del Cargo</w:t>
            </w:r>
          </w:p>
        </w:tc>
      </w:tr>
      <w:tr w:rsidR="00972227" w:rsidRPr="00480AA9" w:rsidTr="00C774B8">
        <w:tc>
          <w:tcPr>
            <w:tcW w:w="8360" w:type="dxa"/>
            <w:gridSpan w:val="2"/>
          </w:tcPr>
          <w:p w:rsidR="00972227" w:rsidRPr="00901A32" w:rsidRDefault="00972227" w:rsidP="00BE5F57">
            <w:pPr>
              <w:pStyle w:val="NormalWeb"/>
              <w:ind w:right="10"/>
              <w:jc w:val="both"/>
              <w:rPr>
                <w:rFonts w:ascii="Verdana" w:hAnsi="Verdana" w:cs="Arial"/>
                <w:highlight w:val="yellow"/>
                <w:lang w:val="es-CL"/>
              </w:rPr>
            </w:pPr>
            <w:r w:rsidRPr="00F47848">
              <w:rPr>
                <w:rFonts w:ascii="Verdana" w:hAnsi="Verdana" w:cs="Arial"/>
                <w:bCs/>
                <w:sz w:val="22"/>
                <w:szCs w:val="22"/>
              </w:rPr>
              <w:t>Supervisar, coordinar y gestionar el funcionamiento del Área Jurídico- Administrativo, con el objeto de garantizar el cumplimiento de los procedimientos y normativas establecidas, asegurar la legalidad de los actos administrativos del Servicio y resguardar los intereses de la Institución</w:t>
            </w:r>
            <w:r>
              <w:rPr>
                <w:rFonts w:ascii="Verdana" w:hAnsi="Verdana" w:cs="Arial"/>
                <w:bCs/>
                <w:sz w:val="22"/>
                <w:szCs w:val="22"/>
              </w:rPr>
              <w:t>.</w:t>
            </w:r>
          </w:p>
        </w:tc>
      </w:tr>
      <w:tr w:rsidR="007D7F90" w:rsidRPr="00480AA9" w:rsidTr="00C774B8">
        <w:tc>
          <w:tcPr>
            <w:tcW w:w="8360" w:type="dxa"/>
            <w:gridSpan w:val="2"/>
            <w:shd w:val="clear" w:color="auto" w:fill="auto"/>
          </w:tcPr>
          <w:p w:rsidR="007D7F90" w:rsidRPr="00356049" w:rsidRDefault="007D7F90" w:rsidP="00C774B8">
            <w:pPr>
              <w:spacing w:line="276" w:lineRule="auto"/>
              <w:rPr>
                <w:rFonts w:ascii="Verdana" w:hAnsi="Verdana" w:cs="Arial"/>
                <w:b/>
              </w:rPr>
            </w:pPr>
            <w:r w:rsidRPr="00356049">
              <w:rPr>
                <w:rFonts w:ascii="Verdana" w:hAnsi="Verdana" w:cs="Arial"/>
                <w:b/>
                <w:sz w:val="22"/>
                <w:szCs w:val="22"/>
              </w:rPr>
              <w:t>Funciones Principales</w:t>
            </w:r>
          </w:p>
        </w:tc>
      </w:tr>
      <w:tr w:rsidR="007D7F90" w:rsidRPr="00480AA9" w:rsidTr="00C774B8">
        <w:tc>
          <w:tcPr>
            <w:tcW w:w="8360" w:type="dxa"/>
            <w:gridSpan w:val="2"/>
          </w:tcPr>
          <w:p w:rsidR="00972227" w:rsidRPr="00461034" w:rsidRDefault="00972227" w:rsidP="00972227">
            <w:pPr>
              <w:ind w:right="99"/>
              <w:jc w:val="both"/>
              <w:rPr>
                <w:rFonts w:ascii="Verdana" w:hAnsi="Verdana" w:cs="Arial"/>
              </w:rPr>
            </w:pPr>
            <w:r w:rsidRPr="00461034">
              <w:rPr>
                <w:rFonts w:ascii="Verdana" w:hAnsi="Verdana" w:cs="Arial"/>
                <w:sz w:val="22"/>
                <w:szCs w:val="22"/>
              </w:rPr>
              <w:t xml:space="preserve">Al asumir el cargo de </w:t>
            </w:r>
            <w:r w:rsidRPr="00657428">
              <w:rPr>
                <w:rFonts w:ascii="Verdana" w:hAnsi="Verdana" w:cs="Arial"/>
                <w:sz w:val="22"/>
                <w:szCs w:val="22"/>
              </w:rPr>
              <w:t xml:space="preserve">Jefe/a </w:t>
            </w:r>
            <w:r>
              <w:rPr>
                <w:rFonts w:ascii="Verdana" w:hAnsi="Verdana" w:cs="Arial"/>
                <w:sz w:val="22"/>
                <w:szCs w:val="22"/>
              </w:rPr>
              <w:t xml:space="preserve">de </w:t>
            </w:r>
            <w:r w:rsidRPr="00657428">
              <w:rPr>
                <w:rFonts w:ascii="Verdana" w:hAnsi="Verdana" w:cs="Arial"/>
                <w:sz w:val="22"/>
                <w:szCs w:val="22"/>
              </w:rPr>
              <w:t>Subdepartamento Jurídico Administrativo</w:t>
            </w:r>
            <w:r>
              <w:rPr>
                <w:rFonts w:ascii="Verdana" w:hAnsi="Verdana" w:cs="Arial"/>
                <w:sz w:val="22"/>
                <w:szCs w:val="22"/>
              </w:rPr>
              <w:t xml:space="preserve">, </w:t>
            </w:r>
            <w:r w:rsidRPr="00461034">
              <w:rPr>
                <w:rFonts w:ascii="Verdana" w:hAnsi="Verdana" w:cs="Arial"/>
                <w:sz w:val="22"/>
                <w:szCs w:val="22"/>
              </w:rPr>
              <w:t>le corresponderá desempeñar las siguientes funciones:</w:t>
            </w:r>
          </w:p>
          <w:p w:rsidR="00972227" w:rsidRPr="00461034" w:rsidRDefault="00972227" w:rsidP="00972227">
            <w:pPr>
              <w:ind w:right="99"/>
              <w:jc w:val="both"/>
              <w:rPr>
                <w:rFonts w:ascii="Verdana" w:hAnsi="Verdana" w:cs="Arial"/>
              </w:rPr>
            </w:pPr>
          </w:p>
          <w:p w:rsidR="00972227" w:rsidRPr="00F47848" w:rsidRDefault="00972227" w:rsidP="00972227">
            <w:pPr>
              <w:numPr>
                <w:ilvl w:val="0"/>
                <w:numId w:val="15"/>
              </w:numPr>
              <w:jc w:val="both"/>
              <w:rPr>
                <w:rFonts w:ascii="Verdana" w:hAnsi="Verdana" w:cs="Arial"/>
                <w:lang w:val="es-ES"/>
              </w:rPr>
            </w:pPr>
            <w:r>
              <w:rPr>
                <w:rFonts w:ascii="Verdana" w:hAnsi="Verdana" w:cs="Arial"/>
                <w:sz w:val="22"/>
                <w:szCs w:val="22"/>
                <w:lang w:val="es-ES"/>
              </w:rPr>
              <w:t>Efectuar la gestión jurídico-administrativa de los actos realizados dentro de la competencia del Servicio</w:t>
            </w:r>
            <w:r w:rsidRPr="00F47848">
              <w:rPr>
                <w:rFonts w:ascii="Verdana" w:hAnsi="Verdana" w:cs="Arial"/>
                <w:sz w:val="22"/>
                <w:szCs w:val="22"/>
                <w:lang w:val="es-ES"/>
              </w:rPr>
              <w:t>.</w:t>
            </w:r>
          </w:p>
          <w:p w:rsidR="00972227" w:rsidRPr="00F47848" w:rsidRDefault="00972227" w:rsidP="00972227">
            <w:pPr>
              <w:ind w:left="199"/>
              <w:jc w:val="both"/>
              <w:rPr>
                <w:rFonts w:ascii="Verdana" w:hAnsi="Verdana" w:cs="Arial"/>
                <w:lang w:val="es-ES"/>
              </w:rPr>
            </w:pPr>
          </w:p>
          <w:p w:rsidR="00972227" w:rsidRPr="00F47848" w:rsidRDefault="00972227" w:rsidP="00972227">
            <w:pPr>
              <w:numPr>
                <w:ilvl w:val="0"/>
                <w:numId w:val="15"/>
              </w:numPr>
              <w:jc w:val="both"/>
              <w:rPr>
                <w:rFonts w:ascii="Verdana" w:hAnsi="Verdana" w:cs="Arial"/>
                <w:lang w:val="es-ES"/>
              </w:rPr>
            </w:pPr>
            <w:r>
              <w:rPr>
                <w:rFonts w:ascii="Verdana" w:hAnsi="Verdana" w:cs="Arial"/>
                <w:sz w:val="22"/>
                <w:szCs w:val="22"/>
                <w:lang w:val="es-ES_tradnl"/>
              </w:rPr>
              <w:t xml:space="preserve">Estudiar los requerimientos legales de los asuntos sometidos a su conocimiento; confeccionar y/o visar los documentos y actos administrativos que sean sometidos a su revisión, tales como bases de licitación, bases de concursos, licitaciones, convenios, contratos, resoluciones y otros; elaborar informes y consultas en Derecho sobre </w:t>
            </w:r>
            <w:r>
              <w:rPr>
                <w:rFonts w:ascii="Verdana" w:hAnsi="Verdana" w:cs="Arial"/>
                <w:sz w:val="22"/>
                <w:szCs w:val="22"/>
                <w:lang w:val="es-ES_tradnl"/>
              </w:rPr>
              <w:lastRenderedPageBreak/>
              <w:t>la aplicación de las leyes y reglamentos en materias propias del Servicio.</w:t>
            </w:r>
          </w:p>
          <w:p w:rsidR="00972227" w:rsidRPr="00F47848" w:rsidRDefault="00972227" w:rsidP="00972227">
            <w:pPr>
              <w:ind w:left="199"/>
              <w:jc w:val="both"/>
              <w:rPr>
                <w:rFonts w:ascii="Verdana" w:hAnsi="Verdana" w:cs="Arial"/>
                <w:lang w:val="es-ES"/>
              </w:rPr>
            </w:pPr>
          </w:p>
          <w:p w:rsidR="00972227" w:rsidRPr="00F47848" w:rsidRDefault="00972227" w:rsidP="00972227">
            <w:pPr>
              <w:numPr>
                <w:ilvl w:val="0"/>
                <w:numId w:val="15"/>
              </w:numPr>
              <w:jc w:val="both"/>
              <w:rPr>
                <w:rFonts w:ascii="Verdana" w:hAnsi="Verdana" w:cs="Arial"/>
                <w:lang w:val="es-ES_tradnl"/>
              </w:rPr>
            </w:pPr>
            <w:r>
              <w:rPr>
                <w:rFonts w:ascii="Verdana" w:hAnsi="Verdana" w:cs="Arial"/>
                <w:sz w:val="22"/>
                <w:szCs w:val="22"/>
                <w:lang w:val="es-ES_tradnl"/>
              </w:rPr>
              <w:t>Elaborar informes en derecho sobre la aplicación de leyes, reglamentos y demás cuerpos normativos en materias administrativas relativas al funcionamiento del Servicio, así como participar activamente en procesos contencioso-administrativos y judiciales en los que se encuentre involucrado.</w:t>
            </w:r>
          </w:p>
          <w:p w:rsidR="00972227" w:rsidRPr="00F47848" w:rsidRDefault="00972227" w:rsidP="00972227">
            <w:pPr>
              <w:jc w:val="both"/>
              <w:rPr>
                <w:rFonts w:ascii="Verdana" w:hAnsi="Verdana" w:cs="Arial"/>
                <w:lang w:val="es-ES_tradnl"/>
              </w:rPr>
            </w:pPr>
          </w:p>
          <w:p w:rsidR="00972227" w:rsidRPr="00F47848" w:rsidRDefault="00972227" w:rsidP="00972227">
            <w:pPr>
              <w:numPr>
                <w:ilvl w:val="0"/>
                <w:numId w:val="15"/>
              </w:numPr>
              <w:jc w:val="both"/>
              <w:rPr>
                <w:rFonts w:ascii="Verdana" w:hAnsi="Verdana" w:cs="Arial"/>
                <w:lang w:val="es-ES_tradnl"/>
              </w:rPr>
            </w:pPr>
            <w:r>
              <w:rPr>
                <w:rFonts w:ascii="Verdana" w:hAnsi="Verdana" w:cs="Arial"/>
                <w:sz w:val="22"/>
                <w:szCs w:val="22"/>
                <w:lang w:val="es-ES_tradnl"/>
              </w:rPr>
              <w:t>Representar y proponer mejoras que se constaten en materias jurídicas administrativas relativas a todos los procesos y actos en los cuales intervenga el Servicio.</w:t>
            </w:r>
          </w:p>
          <w:p w:rsidR="00972227" w:rsidRPr="00F47848" w:rsidRDefault="00972227" w:rsidP="00972227">
            <w:pPr>
              <w:ind w:left="199"/>
              <w:jc w:val="both"/>
              <w:rPr>
                <w:rFonts w:ascii="Verdana" w:hAnsi="Verdana" w:cs="Arial"/>
                <w:lang w:val="es-ES_tradnl"/>
              </w:rPr>
            </w:pPr>
          </w:p>
          <w:p w:rsidR="00972227" w:rsidRPr="00655DC0" w:rsidRDefault="00972227" w:rsidP="00972227">
            <w:pPr>
              <w:numPr>
                <w:ilvl w:val="0"/>
                <w:numId w:val="15"/>
              </w:numPr>
              <w:jc w:val="both"/>
              <w:rPr>
                <w:rFonts w:ascii="Verdana" w:hAnsi="Verdana" w:cs="Arial"/>
                <w:lang w:val="es-ES_tradnl"/>
              </w:rPr>
            </w:pPr>
            <w:r>
              <w:rPr>
                <w:rFonts w:ascii="Verdana" w:hAnsi="Verdana" w:cs="Arial"/>
                <w:sz w:val="22"/>
                <w:szCs w:val="22"/>
                <w:lang w:val="es-ES_tradnl"/>
              </w:rPr>
              <w:t>Coordinar, elaborar y supervigilar el proceso de solicitudes de acceso a la información pública y el cumplimiento de las disposiciones de la ley de lobby a nivel nacional, en conjunto con las unidades técnicas pertinentes.</w:t>
            </w:r>
          </w:p>
          <w:p w:rsidR="00972227" w:rsidRPr="00D31B4E" w:rsidRDefault="00972227" w:rsidP="00972227">
            <w:pPr>
              <w:ind w:left="199"/>
              <w:jc w:val="both"/>
              <w:rPr>
                <w:rFonts w:ascii="Verdana" w:hAnsi="Verdana" w:cs="Arial"/>
                <w:lang w:val="es-ES_tradnl"/>
              </w:rPr>
            </w:pPr>
          </w:p>
          <w:p w:rsidR="00972227" w:rsidRPr="00D31B4E" w:rsidRDefault="00972227" w:rsidP="00972227">
            <w:pPr>
              <w:numPr>
                <w:ilvl w:val="0"/>
                <w:numId w:val="15"/>
              </w:numPr>
              <w:jc w:val="both"/>
              <w:rPr>
                <w:rFonts w:ascii="Verdana" w:hAnsi="Verdana" w:cs="Arial"/>
                <w:lang w:val="es-ES_tradnl"/>
              </w:rPr>
            </w:pPr>
            <w:r w:rsidRPr="00D31B4E">
              <w:rPr>
                <w:rFonts w:ascii="Verdana" w:hAnsi="Verdana" w:cs="Arial"/>
                <w:sz w:val="22"/>
                <w:szCs w:val="22"/>
                <w:lang w:val="es-ES_tradnl"/>
              </w:rPr>
              <w:t xml:space="preserve">Colaborar y/o aportar, dentro de su área de especialización, con los diversos Departamentos del Servicio con el objeto de facilitar el cumplimiento de los objetivos institucionales.  </w:t>
            </w:r>
          </w:p>
          <w:p w:rsidR="00972227" w:rsidRPr="009653EE" w:rsidRDefault="00972227" w:rsidP="00972227">
            <w:pPr>
              <w:ind w:left="199"/>
              <w:jc w:val="both"/>
              <w:rPr>
                <w:rFonts w:ascii="Verdana" w:hAnsi="Verdana" w:cs="Arial"/>
                <w:lang w:val="es-ES_tradnl"/>
              </w:rPr>
            </w:pPr>
          </w:p>
          <w:p w:rsidR="00972227" w:rsidRPr="007D16BF" w:rsidRDefault="00972227" w:rsidP="00972227">
            <w:pPr>
              <w:numPr>
                <w:ilvl w:val="0"/>
                <w:numId w:val="15"/>
              </w:numPr>
              <w:jc w:val="both"/>
              <w:rPr>
                <w:rFonts w:ascii="Verdana" w:hAnsi="Verdana" w:cs="Arial"/>
                <w:lang w:val="es-ES_tradnl"/>
              </w:rPr>
            </w:pPr>
            <w:r w:rsidRPr="009653EE">
              <w:rPr>
                <w:rFonts w:ascii="Verdana" w:hAnsi="Verdana" w:cs="Arial"/>
                <w:sz w:val="22"/>
                <w:szCs w:val="22"/>
                <w:lang w:val="es-ES_tradnl"/>
              </w:rPr>
              <w:t>Planificar, gestionar, supervisar y evaluar las actividades del personal a cargo, procurando la obtención de las metas de desempeño individual/colectivo y propiciando un óptimo clima de trabajo.</w:t>
            </w:r>
          </w:p>
          <w:p w:rsidR="00972227" w:rsidRDefault="00972227" w:rsidP="00972227">
            <w:pPr>
              <w:ind w:left="199"/>
              <w:jc w:val="both"/>
              <w:rPr>
                <w:rFonts w:ascii="Verdana" w:hAnsi="Verdana" w:cs="Arial"/>
                <w:lang w:val="es-ES_tradnl"/>
              </w:rPr>
            </w:pPr>
          </w:p>
          <w:p w:rsidR="007D7F90" w:rsidRPr="00356049" w:rsidRDefault="00972227" w:rsidP="00972227">
            <w:pPr>
              <w:pStyle w:val="Prrafodelista"/>
              <w:numPr>
                <w:ilvl w:val="0"/>
                <w:numId w:val="15"/>
              </w:numPr>
              <w:jc w:val="both"/>
              <w:rPr>
                <w:rFonts w:ascii="Century Gothic" w:hAnsi="Century Gothic" w:cs="Arial"/>
              </w:rPr>
            </w:pPr>
            <w:r w:rsidRPr="007D16BF">
              <w:rPr>
                <w:rFonts w:ascii="Verdana" w:hAnsi="Verdana" w:cs="Arial"/>
                <w:sz w:val="22"/>
                <w:szCs w:val="22"/>
                <w:lang w:val="es-ES_tradnl"/>
              </w:rPr>
              <w:t>Las demás que, siendo de su competencia, le encomiende el/la directora/a Nacional.</w:t>
            </w:r>
          </w:p>
        </w:tc>
      </w:tr>
    </w:tbl>
    <w:p w:rsidR="007D7F90" w:rsidRPr="00480AA9" w:rsidRDefault="00356049" w:rsidP="00356049">
      <w:pPr>
        <w:tabs>
          <w:tab w:val="left" w:pos="2359"/>
        </w:tabs>
        <w:spacing w:line="276" w:lineRule="auto"/>
        <w:jc w:val="both"/>
        <w:rPr>
          <w:rFonts w:ascii="Verdana" w:hAnsi="Verdana" w:cs="Arial"/>
          <w:b/>
          <w:sz w:val="22"/>
          <w:szCs w:val="22"/>
        </w:rPr>
      </w:pPr>
      <w:r>
        <w:rPr>
          <w:rFonts w:ascii="Verdana" w:hAnsi="Verdana" w:cs="Arial"/>
          <w:b/>
          <w:sz w:val="22"/>
          <w:szCs w:val="22"/>
        </w:rPr>
        <w:lastRenderedPageBreak/>
        <w:tab/>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ETAPAS DEL PROCESO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4.1.</w:t>
      </w:r>
      <w:r w:rsidRPr="00480AA9">
        <w:rPr>
          <w:rFonts w:ascii="Verdana" w:hAnsi="Verdana" w:cs="Arial"/>
          <w:sz w:val="22"/>
          <w:szCs w:val="22"/>
        </w:rPr>
        <w:tab/>
        <w:t>Difusión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publicación del presente proceso de selección se realizará a través del portal</w:t>
      </w:r>
      <w:r w:rsidR="00C553E6" w:rsidRPr="00480AA9">
        <w:rPr>
          <w:rFonts w:ascii="Verdana" w:hAnsi="Verdana" w:cs="Arial"/>
          <w:sz w:val="22"/>
          <w:szCs w:val="22"/>
        </w:rPr>
        <w:t xml:space="preserve"> </w:t>
      </w:r>
      <w:hyperlink r:id="rId10" w:history="1">
        <w:r w:rsidRPr="00480AA9">
          <w:rPr>
            <w:rStyle w:val="Hipervnculo"/>
            <w:rFonts w:ascii="Verdana" w:hAnsi="Verdana" w:cs="Arial"/>
            <w:sz w:val="22"/>
            <w:szCs w:val="22"/>
          </w:rPr>
          <w:t>www.empleospublicos.cl</w:t>
        </w:r>
      </w:hyperlink>
      <w:r w:rsidRPr="00480AA9">
        <w:rPr>
          <w:rFonts w:ascii="Verdana" w:hAnsi="Verdana" w:cs="Arial"/>
          <w:sz w:val="22"/>
          <w:szCs w:val="22"/>
        </w:rPr>
        <w:t xml:space="preserve"> y la página web institucional, </w:t>
      </w:r>
      <w:hyperlink r:id="rId11" w:history="1">
        <w:r w:rsidRPr="00480AA9">
          <w:rPr>
            <w:rStyle w:val="Hipervnculo"/>
            <w:rFonts w:ascii="Verdana" w:hAnsi="Verdana" w:cs="Arial"/>
            <w:sz w:val="22"/>
            <w:szCs w:val="22"/>
          </w:rPr>
          <w:t>www.senadis.gob.cl</w:t>
        </w:r>
      </w:hyperlink>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La Pauta del Proceso de Selección se encontrará disponible en la página web institucional, </w:t>
      </w:r>
      <w:hyperlink r:id="rId12" w:history="1">
        <w:r w:rsidRPr="00480AA9">
          <w:rPr>
            <w:rStyle w:val="Hipervnculo"/>
            <w:rFonts w:ascii="Verdana" w:hAnsi="Verdana" w:cs="Arial"/>
            <w:sz w:val="22"/>
            <w:szCs w:val="22"/>
          </w:rPr>
          <w:t>www.senadis.gob.cl</w:t>
        </w:r>
      </w:hyperlink>
      <w:r w:rsidRPr="00480AA9">
        <w:rPr>
          <w:rFonts w:ascii="Verdana" w:hAnsi="Verdana" w:cs="Arial"/>
          <w:sz w:val="22"/>
          <w:szCs w:val="22"/>
        </w:rPr>
        <w:t>, en la sección “Trabaje en Senadis”.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4.2.</w:t>
      </w:r>
      <w:r w:rsidRPr="00480AA9">
        <w:rPr>
          <w:rFonts w:ascii="Verdana" w:hAnsi="Verdana" w:cs="Arial"/>
          <w:sz w:val="22"/>
          <w:szCs w:val="22"/>
        </w:rPr>
        <w:tab/>
        <w:t>Postulación</w:t>
      </w:r>
    </w:p>
    <w:p w:rsidR="007D7F90" w:rsidRPr="00480AA9" w:rsidRDefault="007D7F90" w:rsidP="007D7F90">
      <w:pPr>
        <w:spacing w:line="276" w:lineRule="auto"/>
        <w:jc w:val="both"/>
        <w:rPr>
          <w:rFonts w:ascii="Verdana" w:hAnsi="Verdana" w:cs="Arial"/>
          <w:sz w:val="22"/>
          <w:szCs w:val="22"/>
        </w:rPr>
      </w:pPr>
    </w:p>
    <w:p w:rsidR="00A95D23" w:rsidRPr="00612EEA" w:rsidRDefault="00A95D23" w:rsidP="00A95D23">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C0166F">
        <w:rPr>
          <w:rFonts w:ascii="Verdana" w:hAnsi="Verdana" w:cs="Arial"/>
          <w:b/>
          <w:sz w:val="22"/>
          <w:szCs w:val="22"/>
        </w:rPr>
        <w:t xml:space="preserve">21 </w:t>
      </w:r>
      <w:r>
        <w:rPr>
          <w:rFonts w:ascii="Verdana" w:hAnsi="Verdana" w:cs="Arial"/>
          <w:b/>
          <w:sz w:val="22"/>
          <w:szCs w:val="22"/>
        </w:rPr>
        <w:t>d</w:t>
      </w:r>
      <w:r w:rsidRPr="00E27D5B">
        <w:rPr>
          <w:rFonts w:ascii="Verdana" w:hAnsi="Verdana" w:cs="Arial"/>
          <w:b/>
          <w:sz w:val="22"/>
          <w:szCs w:val="22"/>
        </w:rPr>
        <w:t>e</w:t>
      </w:r>
      <w:r>
        <w:rPr>
          <w:rFonts w:ascii="Verdana" w:hAnsi="Verdana" w:cs="Arial"/>
          <w:b/>
          <w:sz w:val="22"/>
          <w:szCs w:val="22"/>
        </w:rPr>
        <w:t xml:space="preserve"> abril </w:t>
      </w:r>
      <w:r w:rsidRPr="00E27D5B">
        <w:rPr>
          <w:rFonts w:ascii="Verdana" w:hAnsi="Verdana" w:cs="Arial"/>
          <w:b/>
          <w:sz w:val="22"/>
          <w:szCs w:val="22"/>
        </w:rPr>
        <w:t>de 201</w:t>
      </w:r>
      <w:r>
        <w:rPr>
          <w:rFonts w:ascii="Verdana" w:hAnsi="Verdana" w:cs="Arial"/>
          <w:b/>
          <w:sz w:val="22"/>
          <w:szCs w:val="22"/>
        </w:rPr>
        <w:t>7</w:t>
      </w:r>
      <w:r>
        <w:rPr>
          <w:rFonts w:ascii="Verdana" w:hAnsi="Verdana" w:cs="Arial"/>
          <w:sz w:val="22"/>
          <w:szCs w:val="22"/>
        </w:rPr>
        <w:t xml:space="preserve"> y </w:t>
      </w:r>
      <w:r w:rsidR="00C0166F">
        <w:rPr>
          <w:rFonts w:ascii="Verdana" w:hAnsi="Verdana" w:cs="Arial"/>
          <w:b/>
          <w:sz w:val="22"/>
          <w:szCs w:val="22"/>
        </w:rPr>
        <w:t xml:space="preserve">27 </w:t>
      </w:r>
      <w:r>
        <w:rPr>
          <w:rFonts w:ascii="Verdana" w:hAnsi="Verdana" w:cs="Arial"/>
          <w:b/>
          <w:sz w:val="22"/>
          <w:szCs w:val="22"/>
        </w:rPr>
        <w:t>de abril de 2017</w:t>
      </w:r>
      <w:r w:rsidRPr="009C1141">
        <w:rPr>
          <w:rFonts w:ascii="Verdana" w:hAnsi="Verdana" w:cs="Arial"/>
          <w:sz w:val="22"/>
          <w:szCs w:val="22"/>
        </w:rPr>
        <w:t xml:space="preserve"> </w:t>
      </w:r>
      <w:r w:rsidRPr="00612EEA">
        <w:rPr>
          <w:rFonts w:ascii="Verdana" w:hAnsi="Verdana" w:cs="Arial"/>
          <w:sz w:val="22"/>
          <w:szCs w:val="22"/>
        </w:rPr>
        <w:t>hasta las</w:t>
      </w:r>
      <w:r>
        <w:rPr>
          <w:rFonts w:ascii="Verdana" w:hAnsi="Verdana" w:cs="Arial"/>
          <w:b/>
          <w:sz w:val="22"/>
          <w:szCs w:val="22"/>
        </w:rPr>
        <w:t xml:space="preserve"> 17:00 </w:t>
      </w:r>
      <w:proofErr w:type="spellStart"/>
      <w:r>
        <w:rPr>
          <w:rFonts w:ascii="Verdana" w:hAnsi="Verdana" w:cs="Arial"/>
          <w:b/>
          <w:sz w:val="22"/>
          <w:szCs w:val="22"/>
        </w:rPr>
        <w:t>hrs</w:t>
      </w:r>
      <w:proofErr w:type="spellEnd"/>
      <w:r>
        <w:rPr>
          <w:rFonts w:ascii="Verdana" w:hAnsi="Verdana" w:cs="Arial"/>
          <w:b/>
          <w:sz w:val="22"/>
          <w:szCs w:val="22"/>
        </w:rPr>
        <w:t>.</w:t>
      </w:r>
    </w:p>
    <w:p w:rsidR="007D7F90" w:rsidRPr="00883657"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sz w:val="22"/>
          <w:szCs w:val="22"/>
        </w:rPr>
      </w:pPr>
      <w:r w:rsidRPr="00883657">
        <w:rPr>
          <w:rFonts w:ascii="Verdana" w:hAnsi="Verdana" w:cs="Arial"/>
          <w:sz w:val="22"/>
          <w:szCs w:val="22"/>
        </w:rPr>
        <w:t xml:space="preserve">Solo se recibirán postulaciones a través del portal </w:t>
      </w:r>
      <w:hyperlink r:id="rId13" w:history="1">
        <w:r w:rsidRPr="00883657">
          <w:rPr>
            <w:rStyle w:val="Hipervnculo"/>
            <w:rFonts w:ascii="Verdana" w:hAnsi="Verdana" w:cs="Arial"/>
            <w:sz w:val="22"/>
            <w:szCs w:val="22"/>
          </w:rPr>
          <w:t>www.empleospublicos.cl</w:t>
        </w:r>
      </w:hyperlink>
      <w:r w:rsidRPr="00883657">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Los/as postulantes que presenten alguna</w:t>
      </w:r>
      <w:r w:rsidRPr="00480AA9">
        <w:rPr>
          <w:rFonts w:ascii="Verdana" w:hAnsi="Verdana" w:cs="Arial"/>
          <w:b/>
          <w:sz w:val="22"/>
          <w:szCs w:val="22"/>
        </w:rPr>
        <w:t xml:space="preserve"> discapacidad</w:t>
      </w:r>
      <w:r w:rsidRPr="00480AA9">
        <w:rPr>
          <w:rFonts w:ascii="Verdana" w:hAnsi="Verdana" w:cs="Arial"/>
          <w:sz w:val="22"/>
          <w:szCs w:val="22"/>
        </w:rPr>
        <w:t xml:space="preserve"> que les produzca </w:t>
      </w:r>
      <w:r w:rsidRPr="00480AA9">
        <w:rPr>
          <w:rFonts w:ascii="Verdana" w:hAnsi="Verdana" w:cs="Arial"/>
          <w:sz w:val="22"/>
          <w:szCs w:val="22"/>
        </w:rPr>
        <w:lastRenderedPageBreak/>
        <w:t>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rsidR="007D7F90" w:rsidRPr="00480AA9" w:rsidRDefault="007D7F90" w:rsidP="007D7F90">
      <w:pPr>
        <w:pStyle w:val="Prrafodelista"/>
        <w:widowControl w:val="0"/>
        <w:spacing w:line="276" w:lineRule="auto"/>
        <w:ind w:left="360" w:right="18"/>
        <w:jc w:val="both"/>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 xml:space="preserve">Toda información relativa a citaciones del proceso de selección será informada al postulante mediante la </w:t>
      </w:r>
      <w:r w:rsidRPr="00480AA9">
        <w:rPr>
          <w:rFonts w:ascii="Verdana" w:hAnsi="Verdana" w:cs="Arial"/>
          <w:b/>
          <w:sz w:val="22"/>
          <w:szCs w:val="22"/>
        </w:rPr>
        <w:t>dirección de correo electrónico que otorgó al momento de la postulación</w:t>
      </w:r>
      <w:r w:rsidRPr="00480AA9">
        <w:rPr>
          <w:rFonts w:ascii="Verdana" w:hAnsi="Verdana" w:cs="Arial"/>
          <w:sz w:val="22"/>
          <w:szCs w:val="22"/>
        </w:rPr>
        <w:t xml:space="preserve"> (Ficha de </w:t>
      </w:r>
      <w:r w:rsidR="00C920F5" w:rsidRPr="00480AA9">
        <w:rPr>
          <w:rFonts w:ascii="Verdana" w:hAnsi="Verdana" w:cs="Arial"/>
          <w:sz w:val="22"/>
          <w:szCs w:val="22"/>
        </w:rPr>
        <w:t>R</w:t>
      </w:r>
      <w:r w:rsidR="00C774B8" w:rsidRPr="00480AA9">
        <w:rPr>
          <w:rFonts w:ascii="Verdana" w:hAnsi="Verdana" w:cs="Arial"/>
          <w:sz w:val="22"/>
          <w:szCs w:val="22"/>
        </w:rPr>
        <w:t>egistro</w:t>
      </w:r>
      <w:r w:rsidRPr="00480AA9">
        <w:rPr>
          <w:rFonts w:ascii="Verdana" w:hAnsi="Verdana" w:cs="Arial"/>
          <w:sz w:val="22"/>
          <w:szCs w:val="22"/>
        </w:rPr>
        <w:t xml:space="preserve"> del Portal Empleos Públicos), </w:t>
      </w:r>
      <w:r w:rsidRPr="00480AA9">
        <w:rPr>
          <w:rFonts w:ascii="Verdana" w:hAnsi="Verdana" w:cs="Arial"/>
          <w:b/>
          <w:sz w:val="22"/>
          <w:szCs w:val="22"/>
        </w:rPr>
        <w:t>considerándose ésta como la vía oficial</w:t>
      </w:r>
      <w:r w:rsidRPr="00480AA9">
        <w:rPr>
          <w:rFonts w:ascii="Verdana" w:hAnsi="Verdana" w:cs="Arial"/>
          <w:sz w:val="22"/>
          <w:szCs w:val="22"/>
        </w:rPr>
        <w:t>.</w:t>
      </w:r>
    </w:p>
    <w:p w:rsidR="007D7F90" w:rsidRPr="00480AA9" w:rsidRDefault="007D7F90" w:rsidP="007D7F90">
      <w:pPr>
        <w:pStyle w:val="Prrafodelista"/>
        <w:rPr>
          <w:rFonts w:ascii="Verdana" w:hAnsi="Verdana" w:cs="Arial"/>
          <w:sz w:val="22"/>
          <w:szCs w:val="22"/>
        </w:rPr>
      </w:pPr>
    </w:p>
    <w:p w:rsidR="007D7F90" w:rsidRPr="00480AA9" w:rsidRDefault="007D7F90" w:rsidP="007D7F90">
      <w:pPr>
        <w:widowControl w:val="0"/>
        <w:spacing w:line="276" w:lineRule="auto"/>
        <w:ind w:right="18"/>
        <w:jc w:val="both"/>
        <w:rPr>
          <w:rFonts w:ascii="Verdana" w:hAnsi="Verdana" w:cs="Arial"/>
          <w:sz w:val="22"/>
          <w:szCs w:val="22"/>
        </w:rPr>
      </w:pPr>
      <w:r w:rsidRPr="00480AA9">
        <w:rPr>
          <w:rFonts w:ascii="Verdana" w:hAnsi="Verdana" w:cs="Arial"/>
          <w:sz w:val="22"/>
          <w:szCs w:val="22"/>
        </w:rPr>
        <w:t>Cualquier consulta que el</w:t>
      </w:r>
      <w:r w:rsidR="00480AA9">
        <w:rPr>
          <w:rFonts w:ascii="Verdana" w:hAnsi="Verdana" w:cs="Arial"/>
          <w:sz w:val="22"/>
          <w:szCs w:val="22"/>
        </w:rPr>
        <w:t>/la</w:t>
      </w:r>
      <w:r w:rsidRPr="00480AA9">
        <w:rPr>
          <w:rFonts w:ascii="Verdana" w:hAnsi="Verdana" w:cs="Arial"/>
          <w:sz w:val="22"/>
          <w:szCs w:val="22"/>
        </w:rPr>
        <w:t xml:space="preserve"> postulante desee realizar relativa al proceso de selección (estado de avance, resultado, etc.) debe ser enviada al correo </w:t>
      </w:r>
      <w:hyperlink r:id="rId14" w:history="1">
        <w:r w:rsidRPr="00480AA9">
          <w:rPr>
            <w:rStyle w:val="Hipervnculo"/>
            <w:rFonts w:ascii="Verdana" w:hAnsi="Verdana" w:cs="Arial"/>
            <w:sz w:val="22"/>
            <w:szCs w:val="22"/>
          </w:rPr>
          <w:t>seleccion@senadis.cl</w:t>
        </w:r>
      </w:hyperlink>
      <w:r w:rsidRPr="00480AA9">
        <w:rPr>
          <w:rFonts w:ascii="Verdana" w:hAnsi="Verdana" w:cs="Arial"/>
          <w:sz w:val="22"/>
          <w:szCs w:val="22"/>
        </w:rPr>
        <w:t xml:space="preserve">, la cual es considerada la vía oficial para ello. </w:t>
      </w:r>
    </w:p>
    <w:p w:rsidR="007D7F90" w:rsidRPr="00480AA9" w:rsidRDefault="007D7F90" w:rsidP="007D7F90">
      <w:pPr>
        <w:pStyle w:val="Prrafodelista"/>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4.3.</w:t>
      </w:r>
      <w:r w:rsidRPr="00480AA9">
        <w:rPr>
          <w:rFonts w:ascii="Verdana" w:hAnsi="Verdana" w:cs="Arial"/>
          <w:sz w:val="22"/>
          <w:szCs w:val="22"/>
        </w:rPr>
        <w:tab/>
        <w:t>Documentos de postulación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after="200" w:line="276" w:lineRule="auto"/>
        <w:jc w:val="both"/>
        <w:rPr>
          <w:rFonts w:ascii="Verdana" w:hAnsi="Verdana" w:cs="Arial"/>
          <w:sz w:val="22"/>
          <w:szCs w:val="22"/>
        </w:rPr>
      </w:pPr>
      <w:r w:rsidRPr="00480AA9">
        <w:rPr>
          <w:rFonts w:ascii="Verdana" w:hAnsi="Verdana" w:cs="Arial"/>
          <w:sz w:val="22"/>
          <w:szCs w:val="22"/>
        </w:rPr>
        <w:t xml:space="preserve">Para formalizar la postulación, los interesados/as que reúnan los requisitos deberán presentar de manera </w:t>
      </w:r>
      <w:r w:rsidRPr="00480AA9">
        <w:rPr>
          <w:rFonts w:ascii="Verdana" w:hAnsi="Verdana" w:cs="Arial"/>
          <w:b/>
          <w:sz w:val="22"/>
          <w:szCs w:val="22"/>
        </w:rPr>
        <w:t>obligatoria</w:t>
      </w:r>
      <w:r w:rsidRPr="00480AA9">
        <w:rPr>
          <w:rFonts w:ascii="Verdana" w:hAnsi="Verdana" w:cs="Arial"/>
          <w:sz w:val="22"/>
          <w:szCs w:val="22"/>
        </w:rPr>
        <w:t xml:space="preserve"> la siguiente documentación:</w:t>
      </w:r>
    </w:p>
    <w:p w:rsidR="00C774B8" w:rsidRDefault="00C774B8" w:rsidP="00C774B8">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Currículum Vitae</w:t>
      </w:r>
      <w:r w:rsidRPr="00480AA9">
        <w:rPr>
          <w:rFonts w:ascii="Verdana" w:hAnsi="Verdana" w:cs="Arial"/>
          <w:sz w:val="22"/>
          <w:szCs w:val="22"/>
        </w:rPr>
        <w:t xml:space="preserve"> (currículum electrónico del Portal de Empleos Públicos y/o currículum libre).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Título</w:t>
      </w:r>
      <w:r w:rsidRPr="00480AA9">
        <w:rPr>
          <w:rFonts w:ascii="Verdana" w:hAnsi="Verdana" w:cs="Arial"/>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Cédula Nacional de Identidad</w:t>
      </w:r>
      <w:r w:rsidRPr="00480AA9">
        <w:rPr>
          <w:rFonts w:ascii="Verdana" w:hAnsi="Verdana" w:cs="Arial"/>
          <w:sz w:val="22"/>
          <w:szCs w:val="22"/>
        </w:rPr>
        <w:t xml:space="preserve"> (copia simple).</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 de estudios de pos-título o post-grado </w:t>
      </w:r>
      <w:r w:rsidRPr="00480AA9">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9C62C6" w:rsidRPr="00480AA9" w:rsidRDefault="009C62C6" w:rsidP="009C62C6">
      <w:pPr>
        <w:pStyle w:val="Prrafodelista"/>
        <w:spacing w:after="200" w:line="276" w:lineRule="auto"/>
        <w:jc w:val="both"/>
        <w:rPr>
          <w:rFonts w:ascii="Verdana" w:hAnsi="Verdana" w:cs="Arial"/>
          <w:sz w:val="22"/>
          <w:szCs w:val="22"/>
        </w:rPr>
      </w:pPr>
    </w:p>
    <w:p w:rsidR="007D7F90"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 xml:space="preserve">Certificados de cursos de especialización </w:t>
      </w:r>
      <w:r w:rsidRPr="00480AA9">
        <w:rPr>
          <w:rFonts w:ascii="Verdana" w:hAnsi="Verdana" w:cs="Arial"/>
          <w:sz w:val="22"/>
          <w:szCs w:val="22"/>
        </w:rPr>
        <w:t xml:space="preserve">(copia simple): Cada curso deberá tener un mínimo de 16 horas de duración, realizados y aprobados durante los últimos </w:t>
      </w:r>
      <w:r w:rsidR="00885931" w:rsidRPr="00480AA9">
        <w:rPr>
          <w:rFonts w:ascii="Verdana" w:hAnsi="Verdana" w:cs="Arial"/>
          <w:sz w:val="22"/>
          <w:szCs w:val="22"/>
        </w:rPr>
        <w:t>10</w:t>
      </w:r>
      <w:r w:rsidRPr="00480AA9">
        <w:rPr>
          <w:rFonts w:ascii="Verdana" w:hAnsi="Verdana" w:cs="Arial"/>
          <w:sz w:val="22"/>
          <w:szCs w:val="22"/>
        </w:rPr>
        <w:t xml:space="preserve"> años. El certificado deberá indicar claramente la fecha de realización y las horas cronológicas correspondientes.</w:t>
      </w:r>
    </w:p>
    <w:p w:rsidR="009C62C6" w:rsidRPr="00480AA9" w:rsidRDefault="009C62C6" w:rsidP="009C62C6">
      <w:pPr>
        <w:pStyle w:val="Prrafodelista"/>
        <w:spacing w:after="200" w:line="276" w:lineRule="auto"/>
        <w:jc w:val="both"/>
        <w:rPr>
          <w:rFonts w:ascii="Verdana" w:hAnsi="Verdana" w:cs="Arial"/>
          <w:sz w:val="22"/>
          <w:szCs w:val="22"/>
        </w:rPr>
      </w:pPr>
    </w:p>
    <w:p w:rsidR="007D7F90" w:rsidRPr="00480AA9" w:rsidRDefault="007D7F90" w:rsidP="007D7F90">
      <w:pPr>
        <w:pStyle w:val="Prrafodelista"/>
        <w:numPr>
          <w:ilvl w:val="0"/>
          <w:numId w:val="4"/>
        </w:numPr>
        <w:spacing w:after="200" w:line="276" w:lineRule="auto"/>
        <w:jc w:val="both"/>
        <w:rPr>
          <w:rFonts w:ascii="Verdana" w:hAnsi="Verdana" w:cs="Arial"/>
          <w:sz w:val="22"/>
          <w:szCs w:val="22"/>
        </w:rPr>
      </w:pPr>
      <w:r w:rsidRPr="00480AA9">
        <w:rPr>
          <w:rFonts w:ascii="Verdana" w:hAnsi="Verdana" w:cs="Arial"/>
          <w:b/>
          <w:sz w:val="22"/>
          <w:szCs w:val="22"/>
        </w:rPr>
        <w:t>Certificado de experiencia o antigüedad laboral o documentos que lo acrediten</w:t>
      </w:r>
      <w:r w:rsidRPr="00480AA9">
        <w:rPr>
          <w:rFonts w:ascii="Verdana" w:hAnsi="Verdana" w:cs="Arial"/>
          <w:sz w:val="22"/>
          <w:szCs w:val="22"/>
        </w:rPr>
        <w:t xml:space="preserve">: Documento que acredite la experiencia profesional asociada al cargo, que será válido sólo si indica claramente el nombre, </w:t>
      </w:r>
      <w:proofErr w:type="spellStart"/>
      <w:r w:rsidRPr="00480AA9">
        <w:rPr>
          <w:rFonts w:ascii="Verdana" w:hAnsi="Verdana" w:cs="Arial"/>
          <w:sz w:val="22"/>
          <w:szCs w:val="22"/>
        </w:rPr>
        <w:t>rut</w:t>
      </w:r>
      <w:proofErr w:type="spellEnd"/>
      <w:r w:rsidRPr="00480AA9">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7D7F90" w:rsidRPr="00480AA9" w:rsidRDefault="00CA3F30" w:rsidP="007D7F90">
      <w:pPr>
        <w:spacing w:after="200" w:line="276" w:lineRule="auto"/>
        <w:ind w:left="360"/>
        <w:jc w:val="both"/>
        <w:rPr>
          <w:rFonts w:ascii="Verdana" w:hAnsi="Verdana" w:cs="Arial"/>
          <w:sz w:val="22"/>
          <w:szCs w:val="22"/>
        </w:rPr>
      </w:pPr>
      <w:r w:rsidRPr="00480AA9">
        <w:rPr>
          <w:rFonts w:ascii="Verdana" w:hAnsi="Verdana" w:cs="Arial"/>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w:t>
      </w:r>
      <w:r w:rsidR="007D7F90" w:rsidRPr="00480AA9">
        <w:rPr>
          <w:rFonts w:ascii="Verdana" w:hAnsi="Verdana" w:cs="Arial"/>
          <w:sz w:val="22"/>
          <w:szCs w:val="22"/>
        </w:rPr>
        <w:t>Los contratos de trabajo</w:t>
      </w:r>
      <w:r w:rsidR="00C774B8" w:rsidRPr="00480AA9">
        <w:rPr>
          <w:rFonts w:ascii="Verdana" w:hAnsi="Verdana" w:cs="Arial"/>
          <w:sz w:val="22"/>
          <w:szCs w:val="22"/>
        </w:rPr>
        <w:t xml:space="preserve"> y los certificados de cotizaciones previsionales</w:t>
      </w:r>
      <w:r w:rsidR="007D7F90" w:rsidRPr="00480AA9">
        <w:rPr>
          <w:rFonts w:ascii="Verdana" w:hAnsi="Verdana" w:cs="Arial"/>
          <w:sz w:val="22"/>
          <w:szCs w:val="22"/>
        </w:rPr>
        <w:t xml:space="preserve"> </w:t>
      </w:r>
      <w:r w:rsidR="007D7F90" w:rsidRPr="00480AA9">
        <w:rPr>
          <w:rFonts w:ascii="Verdana" w:hAnsi="Verdana" w:cs="Arial"/>
          <w:b/>
          <w:sz w:val="22"/>
          <w:szCs w:val="22"/>
        </w:rPr>
        <w:t>no</w:t>
      </w:r>
      <w:r w:rsidR="007D7F90" w:rsidRPr="00480AA9">
        <w:rPr>
          <w:rFonts w:ascii="Verdana" w:hAnsi="Verdana" w:cs="Arial"/>
          <w:sz w:val="22"/>
          <w:szCs w:val="22"/>
        </w:rPr>
        <w:t xml:space="preserve"> son un medio válido. </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7D7F90" w:rsidRPr="00480AA9" w:rsidRDefault="007D7F90" w:rsidP="007D7F90">
      <w:pPr>
        <w:spacing w:after="200" w:line="276" w:lineRule="auto"/>
        <w:ind w:left="360"/>
        <w:jc w:val="both"/>
        <w:rPr>
          <w:rFonts w:ascii="Verdana" w:hAnsi="Verdana" w:cs="Arial"/>
          <w:sz w:val="22"/>
          <w:szCs w:val="22"/>
        </w:rPr>
      </w:pPr>
      <w:r w:rsidRPr="00480AA9">
        <w:rPr>
          <w:rFonts w:ascii="Verdana" w:hAnsi="Verdana" w:cs="Arial"/>
          <w:sz w:val="22"/>
          <w:szCs w:val="22"/>
        </w:rPr>
        <w:t>Para computar la cantidad de años de experiencia, se tomará como refer</w:t>
      </w:r>
      <w:r w:rsidR="00D63C3C" w:rsidRPr="00480AA9">
        <w:rPr>
          <w:rFonts w:ascii="Verdana" w:hAnsi="Verdana" w:cs="Arial"/>
          <w:sz w:val="22"/>
          <w:szCs w:val="22"/>
        </w:rPr>
        <w:t xml:space="preserve">encia el </w:t>
      </w:r>
      <w:r w:rsidR="00A95D23">
        <w:rPr>
          <w:rFonts w:ascii="Verdana" w:hAnsi="Verdana" w:cs="Arial"/>
          <w:sz w:val="22"/>
          <w:szCs w:val="22"/>
        </w:rPr>
        <w:t>31</w:t>
      </w:r>
      <w:r w:rsidR="00D63C3C" w:rsidRPr="00480AA9">
        <w:rPr>
          <w:rFonts w:ascii="Verdana" w:hAnsi="Verdana" w:cs="Arial"/>
          <w:sz w:val="22"/>
          <w:szCs w:val="22"/>
        </w:rPr>
        <w:t xml:space="preserve"> de </w:t>
      </w:r>
      <w:r w:rsidR="00A95D23">
        <w:rPr>
          <w:rFonts w:ascii="Verdana" w:hAnsi="Verdana" w:cs="Arial"/>
          <w:sz w:val="22"/>
          <w:szCs w:val="22"/>
        </w:rPr>
        <w:t>marzo</w:t>
      </w:r>
      <w:r w:rsidR="00EA774C">
        <w:rPr>
          <w:rFonts w:ascii="Verdana" w:hAnsi="Verdana" w:cs="Arial"/>
          <w:sz w:val="22"/>
          <w:szCs w:val="22"/>
        </w:rPr>
        <w:t xml:space="preserve"> de 2017</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4.4.</w:t>
      </w:r>
      <w:r w:rsidRPr="00480AA9">
        <w:rPr>
          <w:rFonts w:ascii="Verdana" w:hAnsi="Verdana" w:cs="Arial"/>
          <w:sz w:val="22"/>
          <w:szCs w:val="22"/>
        </w:rPr>
        <w:tab/>
        <w:t>Cronograma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Las fechas del proceso completo del proceso de selección, son las que se detallan a continuación: </w:t>
      </w:r>
    </w:p>
    <w:p w:rsidR="007D7F90" w:rsidRPr="00480AA9" w:rsidRDefault="007D7F90" w:rsidP="007D7F90">
      <w:pPr>
        <w:spacing w:line="276" w:lineRule="auto"/>
        <w:jc w:val="both"/>
        <w:rPr>
          <w:rFonts w:ascii="Verdana" w:hAnsi="Verdana" w:cs="Arial"/>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F24FD1" w:rsidRPr="00480AA9" w:rsidTr="007360A9">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rsidR="00F24FD1" w:rsidRPr="00480AA9" w:rsidRDefault="00F24FD1" w:rsidP="00F24FD1">
            <w:pPr>
              <w:pStyle w:val="NormalWeb"/>
              <w:spacing w:before="0" w:beforeAutospacing="0" w:after="0" w:afterAutospacing="0"/>
              <w:jc w:val="both"/>
            </w:pPr>
            <w:r w:rsidRPr="00480AA9">
              <w:rPr>
                <w:rFonts w:ascii="Verdana" w:hAnsi="Verdana"/>
                <w:b/>
                <w:bCs/>
                <w:sz w:val="22"/>
                <w:szCs w:val="22"/>
              </w:rPr>
              <w:t>Lugar</w:t>
            </w:r>
          </w:p>
        </w:tc>
      </w:tr>
      <w:tr w:rsidR="009C62C6"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Publicación aviso portal empleos públicos.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9C32DB" w:rsidRDefault="00C0166F" w:rsidP="00A95D23">
            <w:pPr>
              <w:rPr>
                <w:rFonts w:ascii="Verdana" w:hAnsi="Verdana"/>
                <w:sz w:val="22"/>
                <w:szCs w:val="22"/>
                <w:lang w:val="es-ES"/>
              </w:rPr>
            </w:pPr>
            <w:r>
              <w:rPr>
                <w:rFonts w:ascii="Verdana" w:hAnsi="Verdana"/>
                <w:sz w:val="22"/>
                <w:szCs w:val="22"/>
                <w:lang w:val="es-ES"/>
              </w:rPr>
              <w:t xml:space="preserve">21 </w:t>
            </w:r>
            <w:r w:rsidR="009C62C6">
              <w:rPr>
                <w:rFonts w:ascii="Verdana" w:hAnsi="Verdana"/>
                <w:sz w:val="22"/>
                <w:szCs w:val="22"/>
                <w:lang w:val="es-ES"/>
              </w:rPr>
              <w:t xml:space="preserve">de </w:t>
            </w:r>
            <w:r w:rsidR="00A95D23">
              <w:rPr>
                <w:rFonts w:ascii="Verdana" w:hAnsi="Verdana"/>
                <w:sz w:val="22"/>
                <w:szCs w:val="22"/>
                <w:lang w:val="es-ES"/>
              </w:rPr>
              <w:t>abril</w:t>
            </w:r>
            <w:r w:rsidR="009C62C6">
              <w:rPr>
                <w:rFonts w:ascii="Verdana" w:hAnsi="Verdana"/>
                <w:sz w:val="22"/>
                <w:szCs w:val="22"/>
                <w:lang w:val="es-ES"/>
              </w:rPr>
              <w:t xml:space="preserve">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9C62C6" w:rsidRPr="00480AA9" w:rsidRDefault="009C62C6" w:rsidP="00F24FD1">
            <w:pPr>
              <w:pStyle w:val="NormalWeb"/>
              <w:spacing w:before="0" w:beforeAutospacing="0" w:after="0" w:afterAutospacing="0"/>
            </w:pPr>
            <w:r w:rsidRPr="00480AA9">
              <w:rPr>
                <w:rFonts w:ascii="Verdana" w:hAnsi="Verdana"/>
                <w:sz w:val="22"/>
                <w:szCs w:val="22"/>
              </w:rPr>
              <w:t>Portal</w:t>
            </w:r>
          </w:p>
          <w:p w:rsidR="009C62C6" w:rsidRPr="00480AA9" w:rsidRDefault="00EC725B" w:rsidP="00F24FD1">
            <w:pPr>
              <w:pStyle w:val="NormalWeb"/>
              <w:spacing w:before="0" w:beforeAutospacing="0" w:after="0" w:afterAutospacing="0"/>
            </w:pPr>
            <w:hyperlink r:id="rId15" w:tgtFrame="_blank" w:history="1">
              <w:r w:rsidR="009C62C6"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aviso web institucional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C0166F" w:rsidP="00BE5F57">
            <w:pPr>
              <w:rPr>
                <w:rFonts w:ascii="Verdana" w:hAnsi="Verdana"/>
                <w:sz w:val="22"/>
                <w:szCs w:val="22"/>
                <w:lang w:val="es-ES"/>
              </w:rPr>
            </w:pPr>
            <w:r>
              <w:rPr>
                <w:rFonts w:ascii="Verdana" w:hAnsi="Verdana"/>
                <w:sz w:val="22"/>
                <w:szCs w:val="22"/>
                <w:lang w:val="es-ES"/>
              </w:rPr>
              <w:t xml:space="preserve">21 </w:t>
            </w:r>
            <w:r w:rsidR="00A95D23">
              <w:rPr>
                <w:rFonts w:ascii="Verdana" w:hAnsi="Verdana"/>
                <w:sz w:val="22"/>
                <w:szCs w:val="22"/>
                <w:lang w:val="es-ES"/>
              </w:rPr>
              <w:t>de 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6"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C0166F">
              <w:rPr>
                <w:rFonts w:ascii="Verdana" w:hAnsi="Verdana"/>
                <w:sz w:val="22"/>
                <w:szCs w:val="22"/>
                <w:lang w:val="es-ES"/>
              </w:rPr>
              <w:t>21</w:t>
            </w:r>
            <w:r w:rsidR="00C0166F" w:rsidRPr="009C32DB">
              <w:rPr>
                <w:rFonts w:ascii="Verdana" w:hAnsi="Verdana"/>
                <w:sz w:val="22"/>
                <w:szCs w:val="22"/>
                <w:lang w:val="es-ES"/>
              </w:rPr>
              <w:t xml:space="preserve"> </w:t>
            </w:r>
            <w:r w:rsidRPr="009C32DB">
              <w:rPr>
                <w:rFonts w:ascii="Verdana" w:hAnsi="Verdana"/>
                <w:sz w:val="22"/>
                <w:szCs w:val="22"/>
                <w:lang w:val="es-ES"/>
              </w:rPr>
              <w:t xml:space="preserve">al </w:t>
            </w:r>
            <w:r w:rsidR="00C0166F">
              <w:rPr>
                <w:rFonts w:ascii="Verdana" w:hAnsi="Verdana"/>
                <w:sz w:val="22"/>
                <w:szCs w:val="22"/>
                <w:lang w:val="es-ES"/>
              </w:rPr>
              <w:t xml:space="preserve">27 </w:t>
            </w:r>
            <w:r w:rsidRPr="009C32DB">
              <w:rPr>
                <w:rFonts w:ascii="Verdana" w:hAnsi="Verdana"/>
                <w:sz w:val="22"/>
                <w:szCs w:val="22"/>
                <w:lang w:val="es-ES"/>
              </w:rPr>
              <w:t xml:space="preserve">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Portal</w:t>
            </w:r>
            <w:hyperlink r:id="rId17" w:tgtFrame="_blank" w:history="1">
              <w:r w:rsidRPr="00480AA9">
                <w:rPr>
                  <w:rStyle w:val="Hipervnculo"/>
                  <w:rFonts w:ascii="Verdana" w:hAnsi="Verdana"/>
                  <w:color w:val="auto"/>
                  <w:sz w:val="22"/>
                  <w:szCs w:val="22"/>
                </w:rPr>
                <w:t>www.empleospublicos.cl</w:t>
              </w:r>
            </w:hyperlink>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C0166F">
            <w:pPr>
              <w:rPr>
                <w:rFonts w:ascii="Verdana" w:hAnsi="Verdana"/>
                <w:sz w:val="22"/>
                <w:szCs w:val="22"/>
                <w:lang w:val="es-ES"/>
              </w:rPr>
            </w:pPr>
            <w:r>
              <w:rPr>
                <w:rFonts w:ascii="Verdana" w:hAnsi="Verdana"/>
                <w:sz w:val="22"/>
                <w:szCs w:val="22"/>
                <w:lang w:val="es-ES"/>
              </w:rPr>
              <w:t>28</w:t>
            </w:r>
            <w:r w:rsidRPr="009C32DB">
              <w:rPr>
                <w:rFonts w:ascii="Verdana" w:hAnsi="Verdana"/>
                <w:sz w:val="22"/>
                <w:szCs w:val="22"/>
                <w:lang w:val="es-ES"/>
              </w:rPr>
              <w:t xml:space="preserve"> </w:t>
            </w:r>
            <w:r w:rsidR="00A95D23" w:rsidRPr="009C32DB">
              <w:rPr>
                <w:rFonts w:ascii="Verdana" w:hAnsi="Verdana"/>
                <w:sz w:val="22"/>
                <w:szCs w:val="22"/>
                <w:lang w:val="es-ES"/>
              </w:rPr>
              <w:t xml:space="preserve">de </w:t>
            </w:r>
            <w:r w:rsidR="00A95D23">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w:t>
            </w:r>
          </w:p>
        </w:tc>
      </w:tr>
      <w:tr w:rsidR="00C0166F"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C0166F" w:rsidRPr="00480AA9" w:rsidRDefault="00C0166F" w:rsidP="00F24FD1">
            <w:pPr>
              <w:pStyle w:val="NormalWeb"/>
              <w:spacing w:before="0" w:beforeAutospacing="0" w:after="0" w:afterAutospacing="0"/>
            </w:pPr>
            <w:r w:rsidRPr="00480AA9">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C0166F" w:rsidRPr="009C32DB" w:rsidRDefault="00C0166F" w:rsidP="00771DF2">
            <w:pPr>
              <w:rPr>
                <w:rFonts w:ascii="Verdana" w:hAnsi="Verdana"/>
                <w:sz w:val="22"/>
                <w:szCs w:val="22"/>
                <w:lang w:val="es-ES"/>
              </w:rPr>
            </w:pPr>
            <w:r>
              <w:rPr>
                <w:rFonts w:ascii="Verdana" w:hAnsi="Verdana"/>
                <w:sz w:val="22"/>
                <w:szCs w:val="22"/>
                <w:lang w:val="es-ES"/>
              </w:rPr>
              <w:t>28</w:t>
            </w:r>
            <w:r w:rsidRPr="009C32DB">
              <w:rPr>
                <w:rFonts w:ascii="Verdana" w:hAnsi="Verdana"/>
                <w:sz w:val="22"/>
                <w:szCs w:val="22"/>
                <w:lang w:val="es-ES"/>
              </w:rPr>
              <w:t xml:space="preserve"> de </w:t>
            </w:r>
            <w:r>
              <w:rPr>
                <w:rFonts w:ascii="Verdana" w:hAnsi="Verdana"/>
                <w:sz w:val="22"/>
                <w:szCs w:val="22"/>
                <w:lang w:val="es-ES"/>
              </w:rPr>
              <w:t>abril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C0166F" w:rsidRPr="00480AA9" w:rsidRDefault="00C0166F" w:rsidP="00F24FD1">
            <w:pPr>
              <w:pStyle w:val="NormalWeb"/>
              <w:spacing w:before="0" w:beforeAutospacing="0" w:after="0" w:afterAutospacing="0"/>
            </w:pPr>
            <w:r w:rsidRPr="00480AA9">
              <w:rPr>
                <w:rFonts w:ascii="Verdana" w:hAnsi="Verdana"/>
                <w:sz w:val="22"/>
                <w:szCs w:val="22"/>
              </w:rPr>
              <w:t>Senadis Central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780E96">
              <w:rPr>
                <w:rFonts w:ascii="Verdana" w:hAnsi="Verdana"/>
                <w:sz w:val="22"/>
                <w:szCs w:val="22"/>
                <w:lang w:val="es-ES"/>
              </w:rPr>
              <w:t>5</w:t>
            </w:r>
            <w:r w:rsidR="00C0166F" w:rsidRPr="009C32DB">
              <w:rPr>
                <w:rFonts w:ascii="Verdana" w:hAnsi="Verdana"/>
                <w:sz w:val="22"/>
                <w:szCs w:val="22"/>
                <w:lang w:val="es-ES"/>
              </w:rPr>
              <w:t xml:space="preserve"> </w:t>
            </w:r>
            <w:r w:rsidRPr="009C32DB">
              <w:rPr>
                <w:rFonts w:ascii="Verdana" w:hAnsi="Verdana"/>
                <w:sz w:val="22"/>
                <w:szCs w:val="22"/>
                <w:lang w:val="es-ES"/>
              </w:rPr>
              <w:t xml:space="preserve">al </w:t>
            </w:r>
            <w:r w:rsidR="00780E96">
              <w:rPr>
                <w:rFonts w:ascii="Verdana" w:hAnsi="Verdana"/>
                <w:sz w:val="22"/>
                <w:szCs w:val="22"/>
                <w:lang w:val="es-ES"/>
              </w:rPr>
              <w:t>10</w:t>
            </w:r>
            <w:r w:rsidR="00C0166F">
              <w:rPr>
                <w:rFonts w:ascii="Verdana" w:hAnsi="Verdana"/>
                <w:sz w:val="22"/>
                <w:szCs w:val="22"/>
                <w:lang w:val="es-ES"/>
              </w:rPr>
              <w:t xml:space="preserve"> </w:t>
            </w:r>
            <w:r w:rsidRPr="009C32DB">
              <w:rPr>
                <w:rFonts w:ascii="Verdana" w:hAnsi="Verdana"/>
                <w:sz w:val="22"/>
                <w:szCs w:val="22"/>
                <w:lang w:val="es-ES"/>
              </w:rPr>
              <w:t xml:space="preserve">de </w:t>
            </w:r>
            <w:r w:rsidR="00C0166F">
              <w:rPr>
                <w:rFonts w:ascii="Verdana" w:hAnsi="Verdana"/>
                <w:sz w:val="22"/>
                <w:szCs w:val="22"/>
                <w:lang w:val="es-ES"/>
              </w:rPr>
              <w:t xml:space="preserve">mayo </w:t>
            </w:r>
            <w:r>
              <w:rPr>
                <w:rFonts w:ascii="Verdana" w:hAnsi="Verdana"/>
                <w:sz w:val="22"/>
                <w:szCs w:val="22"/>
                <w:lang w:val="es-ES"/>
              </w:rPr>
              <w:t>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 o Dirección Regional.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lastRenderedPageBreak/>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780E96">
              <w:rPr>
                <w:rFonts w:ascii="Verdana" w:hAnsi="Verdana"/>
                <w:sz w:val="22"/>
                <w:szCs w:val="22"/>
                <w:lang w:val="es-ES"/>
              </w:rPr>
              <w:t>11</w:t>
            </w:r>
            <w:r w:rsidR="00780E96" w:rsidRPr="009C32DB">
              <w:rPr>
                <w:rFonts w:ascii="Verdana" w:hAnsi="Verdana"/>
                <w:sz w:val="22"/>
                <w:szCs w:val="22"/>
                <w:lang w:val="es-ES"/>
              </w:rPr>
              <w:t xml:space="preserve"> </w:t>
            </w:r>
            <w:r w:rsidRPr="009C32DB">
              <w:rPr>
                <w:rFonts w:ascii="Verdana" w:hAnsi="Verdana"/>
                <w:sz w:val="22"/>
                <w:szCs w:val="22"/>
                <w:lang w:val="es-ES"/>
              </w:rPr>
              <w:t xml:space="preserve">al </w:t>
            </w:r>
            <w:r w:rsidR="00780E96">
              <w:rPr>
                <w:rFonts w:ascii="Verdana" w:hAnsi="Verdana"/>
                <w:sz w:val="22"/>
                <w:szCs w:val="22"/>
                <w:lang w:val="es-ES"/>
              </w:rPr>
              <w:t xml:space="preserve">15 </w:t>
            </w:r>
            <w:r w:rsidR="00780E96" w:rsidRPr="009C32DB">
              <w:rPr>
                <w:rFonts w:ascii="Verdana" w:hAnsi="Verdana"/>
                <w:sz w:val="22"/>
                <w:szCs w:val="22"/>
                <w:lang w:val="es-ES"/>
              </w:rPr>
              <w:t xml:space="preserve">de </w:t>
            </w:r>
            <w:r w:rsidR="00780E96">
              <w:rPr>
                <w:rFonts w:ascii="Verdana" w:hAnsi="Verdana"/>
                <w:sz w:val="22"/>
                <w:szCs w:val="22"/>
                <w:lang w:val="es-ES"/>
              </w:rPr>
              <w:t>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Oficina Consultora o psicóloga externa.</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780E96">
              <w:rPr>
                <w:rFonts w:ascii="Verdana" w:hAnsi="Verdana"/>
                <w:sz w:val="22"/>
                <w:szCs w:val="22"/>
                <w:lang w:val="es-ES"/>
              </w:rPr>
              <w:t>16</w:t>
            </w:r>
            <w:r w:rsidR="00780E96" w:rsidRPr="009C32DB">
              <w:rPr>
                <w:rFonts w:ascii="Verdana" w:hAnsi="Verdana"/>
                <w:sz w:val="22"/>
                <w:szCs w:val="22"/>
                <w:lang w:val="es-ES"/>
              </w:rPr>
              <w:t xml:space="preserve"> </w:t>
            </w:r>
            <w:r w:rsidRPr="009C32DB">
              <w:rPr>
                <w:rFonts w:ascii="Verdana" w:hAnsi="Verdana"/>
                <w:sz w:val="22"/>
                <w:szCs w:val="22"/>
                <w:lang w:val="es-ES"/>
              </w:rPr>
              <w:t xml:space="preserve">al </w:t>
            </w:r>
            <w:r w:rsidR="00780E96">
              <w:rPr>
                <w:rFonts w:ascii="Verdana" w:hAnsi="Verdana"/>
                <w:sz w:val="22"/>
                <w:szCs w:val="22"/>
                <w:lang w:val="es-ES"/>
              </w:rPr>
              <w:t xml:space="preserve">18 </w:t>
            </w:r>
            <w:r w:rsidR="00780E96" w:rsidRPr="009C32DB">
              <w:rPr>
                <w:rFonts w:ascii="Verdana" w:hAnsi="Verdana"/>
                <w:sz w:val="22"/>
                <w:szCs w:val="22"/>
                <w:lang w:val="es-ES"/>
              </w:rPr>
              <w:t xml:space="preserve">de </w:t>
            </w:r>
            <w:r w:rsidR="00780E96">
              <w:rPr>
                <w:rFonts w:ascii="Verdana" w:hAnsi="Verdana"/>
                <w:sz w:val="22"/>
                <w:szCs w:val="22"/>
                <w:lang w:val="es-ES"/>
              </w:rPr>
              <w:t>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 o Videoconferencia*</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Director de Servicio decide</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780E96">
              <w:rPr>
                <w:rFonts w:ascii="Verdana" w:hAnsi="Verdana"/>
                <w:sz w:val="22"/>
                <w:szCs w:val="22"/>
                <w:lang w:val="es-ES"/>
              </w:rPr>
              <w:t>19</w:t>
            </w:r>
            <w:r w:rsidR="00780E96" w:rsidRPr="009C32DB">
              <w:rPr>
                <w:rFonts w:ascii="Verdana" w:hAnsi="Verdana"/>
                <w:sz w:val="22"/>
                <w:szCs w:val="22"/>
                <w:lang w:val="es-ES"/>
              </w:rPr>
              <w:t xml:space="preserve"> </w:t>
            </w:r>
            <w:r w:rsidRPr="009C32DB">
              <w:rPr>
                <w:rFonts w:ascii="Verdana" w:hAnsi="Verdana"/>
                <w:sz w:val="22"/>
                <w:szCs w:val="22"/>
                <w:lang w:val="es-ES"/>
              </w:rPr>
              <w:t xml:space="preserve">al </w:t>
            </w:r>
            <w:r w:rsidR="00780E96">
              <w:rPr>
                <w:rFonts w:ascii="Verdana" w:hAnsi="Verdana"/>
                <w:sz w:val="22"/>
                <w:szCs w:val="22"/>
                <w:lang w:val="es-ES"/>
              </w:rPr>
              <w:t xml:space="preserve">22 </w:t>
            </w:r>
            <w:r w:rsidR="00780E96" w:rsidRPr="009C32DB">
              <w:rPr>
                <w:rFonts w:ascii="Verdana" w:hAnsi="Verdana"/>
                <w:sz w:val="22"/>
                <w:szCs w:val="22"/>
                <w:lang w:val="es-ES"/>
              </w:rPr>
              <w:t xml:space="preserve">de </w:t>
            </w:r>
            <w:r w:rsidR="00780E96">
              <w:rPr>
                <w:rFonts w:ascii="Verdana" w:hAnsi="Verdana"/>
                <w:sz w:val="22"/>
                <w:szCs w:val="22"/>
                <w:lang w:val="es-ES"/>
              </w:rPr>
              <w:t>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Senadis Central</w:t>
            </w:r>
          </w:p>
        </w:tc>
      </w:tr>
      <w:tr w:rsidR="00A95D23" w:rsidRPr="00480AA9" w:rsidTr="007360A9">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9C32DB" w:rsidRDefault="00A95D23">
            <w:pPr>
              <w:rPr>
                <w:rFonts w:ascii="Verdana" w:hAnsi="Verdana"/>
                <w:sz w:val="22"/>
                <w:szCs w:val="22"/>
                <w:lang w:val="es-ES"/>
              </w:rPr>
            </w:pPr>
            <w:r w:rsidRPr="009C32DB">
              <w:rPr>
                <w:rFonts w:ascii="Verdana" w:hAnsi="Verdana"/>
                <w:sz w:val="22"/>
                <w:szCs w:val="22"/>
                <w:lang w:val="es-ES"/>
              </w:rPr>
              <w:t xml:space="preserve">Desde el </w:t>
            </w:r>
            <w:r w:rsidR="00780E96">
              <w:rPr>
                <w:rFonts w:ascii="Verdana" w:hAnsi="Verdana"/>
                <w:sz w:val="22"/>
                <w:szCs w:val="22"/>
                <w:lang w:val="es-ES"/>
              </w:rPr>
              <w:t>22</w:t>
            </w:r>
            <w:r w:rsidR="00780E96" w:rsidRPr="009C32DB">
              <w:rPr>
                <w:rFonts w:ascii="Verdana" w:hAnsi="Verdana"/>
                <w:sz w:val="22"/>
                <w:szCs w:val="22"/>
                <w:lang w:val="es-ES"/>
              </w:rPr>
              <w:t xml:space="preserve"> </w:t>
            </w:r>
            <w:r w:rsidRPr="009C32DB">
              <w:rPr>
                <w:rFonts w:ascii="Verdana" w:hAnsi="Verdana"/>
                <w:sz w:val="22"/>
                <w:szCs w:val="22"/>
                <w:lang w:val="es-ES"/>
              </w:rPr>
              <w:t xml:space="preserve">al </w:t>
            </w:r>
            <w:r w:rsidR="00780E96">
              <w:rPr>
                <w:rFonts w:ascii="Verdana" w:hAnsi="Verdana"/>
                <w:sz w:val="22"/>
                <w:szCs w:val="22"/>
                <w:lang w:val="es-ES"/>
              </w:rPr>
              <w:t xml:space="preserve">23 </w:t>
            </w:r>
            <w:r w:rsidR="00780E96" w:rsidRPr="009C32DB">
              <w:rPr>
                <w:rFonts w:ascii="Verdana" w:hAnsi="Verdana"/>
                <w:sz w:val="22"/>
                <w:szCs w:val="22"/>
                <w:lang w:val="es-ES"/>
              </w:rPr>
              <w:t xml:space="preserve">de </w:t>
            </w:r>
            <w:r w:rsidR="00780E96">
              <w:rPr>
                <w:rFonts w:ascii="Verdana" w:hAnsi="Verdana"/>
                <w:sz w:val="22"/>
                <w:szCs w:val="22"/>
                <w:lang w:val="es-ES"/>
              </w:rPr>
              <w:t>mayo de 2017</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rsidR="00A95D23" w:rsidRPr="00480AA9" w:rsidRDefault="00A95D23" w:rsidP="00F24FD1">
            <w:pPr>
              <w:pStyle w:val="NormalWeb"/>
              <w:spacing w:before="0" w:beforeAutospacing="0" w:after="0" w:afterAutospacing="0"/>
            </w:pPr>
            <w:r w:rsidRPr="00480AA9">
              <w:rPr>
                <w:rFonts w:ascii="Verdana" w:hAnsi="Verdana"/>
                <w:sz w:val="22"/>
                <w:szCs w:val="22"/>
              </w:rPr>
              <w:t>Web institucional (</w:t>
            </w:r>
            <w:hyperlink r:id="rId18" w:tgtFrame="_blank" w:history="1">
              <w:r w:rsidRPr="00480AA9">
                <w:rPr>
                  <w:rStyle w:val="Hipervnculo"/>
                  <w:rFonts w:ascii="Verdana" w:hAnsi="Verdana"/>
                  <w:color w:val="auto"/>
                  <w:sz w:val="22"/>
                  <w:szCs w:val="22"/>
                </w:rPr>
                <w:t>www.senadis.gob.cl</w:t>
              </w:r>
            </w:hyperlink>
            <w:r w:rsidRPr="00480AA9">
              <w:rPr>
                <w:rFonts w:ascii="Verdana" w:hAnsi="Verdana"/>
                <w:sz w:val="22"/>
                <w:szCs w:val="22"/>
              </w:rPr>
              <w:t>)</w:t>
            </w:r>
          </w:p>
        </w:tc>
      </w:tr>
    </w:tbl>
    <w:p w:rsidR="00F24FD1" w:rsidRDefault="00F24FD1" w:rsidP="00F24FD1">
      <w:pPr>
        <w:spacing w:line="276" w:lineRule="auto"/>
        <w:jc w:val="both"/>
        <w:rPr>
          <w:rFonts w:ascii="Verdana" w:hAnsi="Verdana" w:cs="Arial"/>
          <w:sz w:val="22"/>
          <w:szCs w:val="22"/>
        </w:rPr>
      </w:pPr>
      <w:r w:rsidRPr="00480AA9">
        <w:rPr>
          <w:rFonts w:ascii="Verdana" w:hAnsi="Verdana" w:cs="Arial"/>
          <w:sz w:val="22"/>
          <w:szCs w:val="22"/>
        </w:rPr>
        <w:t>* Sólo si el</w:t>
      </w:r>
      <w:r w:rsidR="00480AA9">
        <w:rPr>
          <w:rFonts w:ascii="Verdana" w:hAnsi="Verdana" w:cs="Arial"/>
          <w:sz w:val="22"/>
          <w:szCs w:val="22"/>
        </w:rPr>
        <w:t>/la</w:t>
      </w:r>
      <w:r w:rsidRPr="00480AA9">
        <w:rPr>
          <w:rFonts w:ascii="Verdana" w:hAnsi="Verdana" w:cs="Arial"/>
          <w:sz w:val="22"/>
          <w:szCs w:val="22"/>
        </w:rPr>
        <w:t xml:space="preserve"> postulante se encuentra a más de 400 km. de Santiago.</w:t>
      </w:r>
    </w:p>
    <w:p w:rsidR="00622997" w:rsidRDefault="00622997" w:rsidP="00F24FD1">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 Evaluación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En el proceso de selección, los</w:t>
      </w:r>
      <w:r w:rsidR="00480AA9">
        <w:rPr>
          <w:rFonts w:ascii="Verdana" w:hAnsi="Verdana" w:cs="Arial"/>
          <w:sz w:val="22"/>
          <w:szCs w:val="22"/>
        </w:rPr>
        <w:t>/as</w:t>
      </w:r>
      <w:r w:rsidRPr="00480AA9">
        <w:rPr>
          <w:rFonts w:ascii="Verdana" w:hAnsi="Verdana" w:cs="Arial"/>
          <w:sz w:val="22"/>
          <w:szCs w:val="22"/>
        </w:rPr>
        <w:t xml:space="preserve"> postulantes deberán cumplir con el puntaje mínimo establecido para cada etapa. No obstante, el proceso de selección podrá declararse desierto, si en cualquier etapa ningún postulante cumple con el puntaje mínimo exigido.</w:t>
      </w:r>
    </w:p>
    <w:p w:rsidR="007D7F90" w:rsidRPr="00480AA9" w:rsidRDefault="007D7F90" w:rsidP="007D7F90">
      <w:pPr>
        <w:spacing w:line="276" w:lineRule="auto"/>
        <w:ind w:left="426"/>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Comité de Selección verificará si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 xml:space="preserve">cumplen con los requisitos exigidos en esta pauta, debiendo levantar un acta con la nómina de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aceptados</w:t>
      </w:r>
      <w:r w:rsidR="00480AA9">
        <w:rPr>
          <w:rFonts w:ascii="Verdana" w:hAnsi="Verdana" w:cs="Arial"/>
          <w:sz w:val="22"/>
          <w:szCs w:val="22"/>
        </w:rPr>
        <w:t>/as</w:t>
      </w:r>
      <w:r w:rsidRPr="00480AA9">
        <w:rPr>
          <w:rFonts w:ascii="Verdana" w:hAnsi="Verdana" w:cs="Arial"/>
          <w:sz w:val="22"/>
          <w:szCs w:val="22"/>
        </w:rPr>
        <w:t xml:space="preserve"> y rechazados</w:t>
      </w:r>
      <w:r w:rsidR="00480AA9">
        <w:rPr>
          <w:rFonts w:ascii="Verdana" w:hAnsi="Verdana" w:cs="Arial"/>
          <w:sz w:val="22"/>
          <w:szCs w:val="22"/>
        </w:rPr>
        <w:t>/as</w:t>
      </w:r>
      <w:r w:rsidRPr="00480AA9">
        <w:rPr>
          <w:rFonts w:ascii="Verdana" w:hAnsi="Verdana" w:cs="Arial"/>
          <w:sz w:val="22"/>
          <w:szCs w:val="22"/>
        </w:rPr>
        <w:t xml:space="preserve"> y cualquier situación relevante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C774B8" w:rsidRDefault="00C774B8" w:rsidP="007D7F90">
      <w:pPr>
        <w:spacing w:line="276" w:lineRule="auto"/>
        <w:jc w:val="both"/>
        <w:rPr>
          <w:rFonts w:ascii="Verdana" w:hAnsi="Verdana" w:cs="Arial"/>
          <w:sz w:val="22"/>
          <w:szCs w:val="22"/>
        </w:rPr>
      </w:pPr>
    </w:p>
    <w:p w:rsidR="00BE5F57" w:rsidRPr="00480AA9" w:rsidRDefault="00BE5F57" w:rsidP="007D7F90">
      <w:pPr>
        <w:spacing w:line="276" w:lineRule="auto"/>
        <w:jc w:val="both"/>
        <w:rPr>
          <w:rFonts w:ascii="Verdana" w:hAnsi="Verdana" w:cs="Arial"/>
          <w:sz w:val="22"/>
          <w:szCs w:val="22"/>
        </w:rPr>
      </w:pPr>
    </w:p>
    <w:p w:rsidR="00C774B8" w:rsidRPr="00480AA9" w:rsidRDefault="00C774B8" w:rsidP="007D7F90">
      <w:pPr>
        <w:spacing w:line="276" w:lineRule="auto"/>
        <w:jc w:val="both"/>
        <w:rPr>
          <w:rFonts w:ascii="Verdana" w:hAnsi="Verdana" w:cs="Arial"/>
          <w:sz w:val="22"/>
          <w:szCs w:val="22"/>
        </w:rPr>
      </w:pPr>
      <w:r w:rsidRPr="00480AA9">
        <w:rPr>
          <w:rFonts w:ascii="Verdana" w:hAnsi="Verdana" w:cs="Arial"/>
          <w:sz w:val="22"/>
          <w:szCs w:val="22"/>
        </w:rPr>
        <w:t>4.5.1. Resultados</w:t>
      </w:r>
    </w:p>
    <w:p w:rsidR="00C774B8" w:rsidRPr="00480AA9" w:rsidRDefault="00C774B8" w:rsidP="007D7F90">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Será publicada en la página web institucional la nómina de postulantes que superen las etapas que a continuación se señalan. </w:t>
      </w:r>
      <w:r w:rsidRPr="00480AA9">
        <w:rPr>
          <w:rFonts w:ascii="Verdana" w:hAnsi="Verdana" w:cs="Arial"/>
          <w:b/>
          <w:sz w:val="22"/>
          <w:szCs w:val="22"/>
        </w:rPr>
        <w:t>Será responsabilidad de cada postulante</w:t>
      </w:r>
      <w:r w:rsidRPr="00480AA9">
        <w:rPr>
          <w:rFonts w:ascii="Verdana" w:hAnsi="Verdana" w:cs="Arial"/>
          <w:sz w:val="22"/>
          <w:szCs w:val="22"/>
        </w:rPr>
        <w:t xml:space="preserve"> consultar la página web a fin de revisar el estado de avance del presente proceso de selección.</w:t>
      </w:r>
    </w:p>
    <w:p w:rsidR="00C774B8" w:rsidRPr="00480AA9" w:rsidRDefault="00C774B8" w:rsidP="00C774B8">
      <w:pPr>
        <w:spacing w:line="276" w:lineRule="auto"/>
        <w:jc w:val="both"/>
        <w:rPr>
          <w:rFonts w:ascii="Verdana" w:hAnsi="Verdana" w:cs="Arial"/>
          <w:sz w:val="22"/>
          <w:szCs w:val="22"/>
        </w:rPr>
      </w:pPr>
    </w:p>
    <w:p w:rsidR="00C774B8" w:rsidRPr="00480AA9" w:rsidRDefault="00C774B8" w:rsidP="00C774B8">
      <w:pPr>
        <w:spacing w:line="276" w:lineRule="auto"/>
        <w:jc w:val="both"/>
        <w:rPr>
          <w:rFonts w:ascii="Verdana" w:hAnsi="Verdana" w:cs="Arial"/>
          <w:sz w:val="22"/>
          <w:szCs w:val="22"/>
        </w:rPr>
      </w:pPr>
      <w:r w:rsidRPr="00480AA9">
        <w:rPr>
          <w:rFonts w:ascii="Verdana" w:hAnsi="Verdana" w:cs="Arial"/>
          <w:sz w:val="22"/>
          <w:szCs w:val="22"/>
        </w:rPr>
        <w:t xml:space="preserve">Adicionalmente, se podrá citar a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mediante llamado telefónico y/o correo electrónico, conforme los antecedentes proporcionados en su registro del portal de empleos públicos.</w:t>
      </w:r>
    </w:p>
    <w:p w:rsidR="007D7F90" w:rsidRDefault="007D7F90" w:rsidP="007D7F90">
      <w:pPr>
        <w:spacing w:line="276" w:lineRule="auto"/>
        <w:jc w:val="both"/>
        <w:rPr>
          <w:rFonts w:ascii="Verdana" w:hAnsi="Verdana" w:cs="Arial"/>
          <w:sz w:val="22"/>
          <w:szCs w:val="22"/>
        </w:rPr>
      </w:pPr>
    </w:p>
    <w:p w:rsidR="00AE5454" w:rsidRDefault="00AE5454" w:rsidP="007D7F90">
      <w:pPr>
        <w:spacing w:line="276" w:lineRule="auto"/>
        <w:jc w:val="both"/>
        <w:rPr>
          <w:rFonts w:ascii="Verdana" w:hAnsi="Verdana" w:cs="Arial"/>
          <w:sz w:val="22"/>
          <w:szCs w:val="22"/>
        </w:rPr>
      </w:pPr>
    </w:p>
    <w:p w:rsidR="00AE5454" w:rsidRPr="00480AA9" w:rsidRDefault="00AE5454" w:rsidP="007D7F90">
      <w:pPr>
        <w:spacing w:line="276" w:lineRule="auto"/>
        <w:jc w:val="both"/>
        <w:rPr>
          <w:rFonts w:ascii="Verdana" w:hAnsi="Verdana" w:cs="Arial"/>
          <w:sz w:val="22"/>
          <w:szCs w:val="22"/>
        </w:rPr>
      </w:pPr>
    </w:p>
    <w:p w:rsidR="007D7F90" w:rsidRPr="00480AA9" w:rsidRDefault="007D7F90" w:rsidP="007D7F90">
      <w:pPr>
        <w:pStyle w:val="Prrafodelista"/>
        <w:numPr>
          <w:ilvl w:val="1"/>
          <w:numId w:val="11"/>
        </w:numPr>
        <w:spacing w:line="276" w:lineRule="auto"/>
        <w:jc w:val="both"/>
        <w:rPr>
          <w:rFonts w:ascii="Verdana" w:hAnsi="Verdana" w:cs="Arial"/>
          <w:sz w:val="22"/>
          <w:szCs w:val="22"/>
        </w:rPr>
      </w:pPr>
      <w:r w:rsidRPr="00480AA9">
        <w:rPr>
          <w:rFonts w:ascii="Verdana" w:hAnsi="Verdana" w:cs="Arial"/>
          <w:sz w:val="22"/>
          <w:szCs w:val="22"/>
        </w:rPr>
        <w:lastRenderedPageBreak/>
        <w:t>Etapas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proceso de evaluación constará de </w:t>
      </w:r>
      <w:r w:rsidRPr="00480AA9">
        <w:rPr>
          <w:rFonts w:ascii="Verdana" w:hAnsi="Verdana" w:cs="Arial"/>
          <w:b/>
          <w:sz w:val="22"/>
          <w:szCs w:val="22"/>
        </w:rPr>
        <w:t>cinco etapas sucesivas</w:t>
      </w:r>
      <w:r w:rsidRPr="00480AA9">
        <w:rPr>
          <w:rFonts w:ascii="Verdana" w:hAnsi="Verdana" w:cs="Arial"/>
          <w:sz w:val="22"/>
          <w:szCs w:val="22"/>
        </w:rPr>
        <w:t>, a saber:</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 0: Admisibilidad</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1: Evaluación Curricular</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sidRPr="00480AA9">
        <w:rPr>
          <w:rFonts w:ascii="Verdana" w:hAnsi="Verdana" w:cs="Arial"/>
          <w:b/>
          <w:sz w:val="22"/>
          <w:szCs w:val="22"/>
        </w:rPr>
        <w:t>no podrán pasar a la siguiente etapa</w:t>
      </w:r>
      <w:r w:rsidRPr="00480AA9">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w:t>
      </w:r>
      <w:r w:rsidR="00622997">
        <w:rPr>
          <w:rFonts w:ascii="Verdana" w:hAnsi="Verdana" w:cs="Arial"/>
          <w:sz w:val="22"/>
          <w:szCs w:val="22"/>
        </w:rPr>
        <w:t>1</w:t>
      </w:r>
      <w:r w:rsidR="00FA0192">
        <w:rPr>
          <w:rFonts w:ascii="Verdana" w:hAnsi="Verdana" w:cs="Arial"/>
          <w:sz w:val="22"/>
          <w:szCs w:val="22"/>
        </w:rPr>
        <w:t>6</w:t>
      </w:r>
      <w:r w:rsidR="00635D84" w:rsidRPr="00480AA9">
        <w:rPr>
          <w:rFonts w:ascii="Verdana" w:hAnsi="Verdana" w:cs="Arial"/>
          <w:sz w:val="22"/>
          <w:szCs w:val="22"/>
        </w:rPr>
        <w:t>,5</w:t>
      </w:r>
      <w:r w:rsidRPr="00480AA9">
        <w:rPr>
          <w:rFonts w:ascii="Verdana" w:hAnsi="Verdana" w:cs="Arial"/>
          <w:sz w:val="22"/>
          <w:szCs w:val="22"/>
        </w:rPr>
        <w:t xml:space="preserve"> puntos, para pasar a la siguiente etapa. </w:t>
      </w:r>
    </w:p>
    <w:p w:rsidR="007D7F90" w:rsidRPr="00480AA9" w:rsidRDefault="007D7F90" w:rsidP="007D7F90">
      <w:pPr>
        <w:spacing w:line="276" w:lineRule="auto"/>
        <w:jc w:val="both"/>
        <w:rPr>
          <w:rFonts w:ascii="Verdana" w:hAnsi="Verdana" w:cs="Arial"/>
          <w:sz w:val="22"/>
          <w:szCs w:val="22"/>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406"/>
        <w:gridCol w:w="1272"/>
        <w:gridCol w:w="1272"/>
        <w:gridCol w:w="1192"/>
      </w:tblGrid>
      <w:tr w:rsidR="00B33DEF" w:rsidRPr="00667151" w:rsidTr="00C06E4B">
        <w:tc>
          <w:tcPr>
            <w:tcW w:w="2440" w:type="dxa"/>
            <w:shd w:val="clear" w:color="auto" w:fill="auto"/>
          </w:tcPr>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Factor</w:t>
            </w:r>
          </w:p>
        </w:tc>
        <w:tc>
          <w:tcPr>
            <w:tcW w:w="2406" w:type="dxa"/>
            <w:shd w:val="clear" w:color="auto" w:fill="auto"/>
          </w:tcPr>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Descripción</w:t>
            </w:r>
          </w:p>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Sub-factor</w:t>
            </w:r>
          </w:p>
        </w:tc>
        <w:tc>
          <w:tcPr>
            <w:tcW w:w="1272" w:type="dxa"/>
            <w:shd w:val="clear" w:color="auto" w:fill="auto"/>
          </w:tcPr>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Puntaje</w:t>
            </w:r>
          </w:p>
        </w:tc>
        <w:tc>
          <w:tcPr>
            <w:tcW w:w="1272" w:type="dxa"/>
            <w:shd w:val="clear" w:color="auto" w:fill="auto"/>
          </w:tcPr>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Ponderador</w:t>
            </w:r>
          </w:p>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Factor</w:t>
            </w:r>
          </w:p>
        </w:tc>
        <w:tc>
          <w:tcPr>
            <w:tcW w:w="1192" w:type="dxa"/>
          </w:tcPr>
          <w:p w:rsidR="00B33DEF" w:rsidRPr="00667151" w:rsidRDefault="00B33DEF" w:rsidP="00B33DEF">
            <w:pPr>
              <w:spacing w:line="276" w:lineRule="auto"/>
              <w:jc w:val="both"/>
              <w:rPr>
                <w:rFonts w:ascii="Verdana" w:hAnsi="Verdana" w:cs="Arial"/>
                <w:b/>
                <w:sz w:val="20"/>
                <w:szCs w:val="20"/>
              </w:rPr>
            </w:pPr>
            <w:r w:rsidRPr="00667151">
              <w:rPr>
                <w:rFonts w:ascii="Verdana" w:hAnsi="Verdana" w:cs="Arial"/>
                <w:b/>
                <w:sz w:val="20"/>
                <w:szCs w:val="20"/>
              </w:rPr>
              <w:t>Puntaje</w:t>
            </w:r>
          </w:p>
          <w:p w:rsidR="00B33DEF" w:rsidRPr="00667151" w:rsidRDefault="00B33DEF" w:rsidP="00B33DEF">
            <w:pPr>
              <w:spacing w:line="276" w:lineRule="auto"/>
              <w:jc w:val="both"/>
              <w:rPr>
                <w:rFonts w:ascii="Verdana" w:hAnsi="Verdana" w:cs="Arial"/>
                <w:b/>
              </w:rPr>
            </w:pPr>
            <w:r w:rsidRPr="00667151">
              <w:rPr>
                <w:rFonts w:ascii="Verdana" w:hAnsi="Verdana" w:cs="Arial"/>
                <w:b/>
                <w:sz w:val="20"/>
                <w:szCs w:val="20"/>
              </w:rPr>
              <w:t>Ponderado</w:t>
            </w:r>
          </w:p>
        </w:tc>
      </w:tr>
      <w:tr w:rsidR="00B33DEF" w:rsidRPr="00667151" w:rsidTr="00C06E4B">
        <w:trPr>
          <w:trHeight w:val="441"/>
        </w:trPr>
        <w:tc>
          <w:tcPr>
            <w:tcW w:w="2440" w:type="dxa"/>
          </w:tcPr>
          <w:p w:rsidR="00B33DEF" w:rsidRPr="00667151" w:rsidRDefault="00B33DEF" w:rsidP="00B33DEF">
            <w:pPr>
              <w:spacing w:line="276" w:lineRule="auto"/>
              <w:jc w:val="both"/>
              <w:rPr>
                <w:rFonts w:ascii="Verdana" w:hAnsi="Verdana" w:cs="Arial"/>
              </w:rPr>
            </w:pPr>
            <w:r w:rsidRPr="00667151">
              <w:rPr>
                <w:rFonts w:ascii="Verdana" w:hAnsi="Verdana" w:cs="Arial"/>
                <w:sz w:val="22"/>
                <w:szCs w:val="22"/>
              </w:rPr>
              <w:t>Formación</w:t>
            </w:r>
          </w:p>
        </w:tc>
        <w:tc>
          <w:tcPr>
            <w:tcW w:w="2406" w:type="dxa"/>
            <w:shd w:val="clear" w:color="auto" w:fill="auto"/>
          </w:tcPr>
          <w:p w:rsidR="00B33DEF" w:rsidRPr="00667151" w:rsidRDefault="00B33DEF" w:rsidP="00B33DEF">
            <w:pPr>
              <w:spacing w:line="276" w:lineRule="auto"/>
              <w:jc w:val="both"/>
              <w:rPr>
                <w:rFonts w:ascii="Verdana" w:eastAsia="Calibri" w:hAnsi="Verdana" w:cs="Arial"/>
                <w:bCs/>
              </w:rPr>
            </w:pPr>
            <w:r w:rsidRPr="00667151">
              <w:rPr>
                <w:rFonts w:ascii="Verdana" w:hAnsi="Verdana" w:cs="Arial"/>
                <w:color w:val="000000"/>
                <w:sz w:val="22"/>
                <w:szCs w:val="22"/>
              </w:rPr>
              <w:t>Título profesional de Abogado</w:t>
            </w:r>
          </w:p>
        </w:tc>
        <w:tc>
          <w:tcPr>
            <w:tcW w:w="1272" w:type="dxa"/>
            <w:vAlign w:val="center"/>
          </w:tcPr>
          <w:p w:rsidR="00B33DEF" w:rsidRPr="00667151" w:rsidRDefault="00B33DEF" w:rsidP="00B33DEF">
            <w:pPr>
              <w:spacing w:line="276" w:lineRule="auto"/>
              <w:jc w:val="center"/>
              <w:rPr>
                <w:rFonts w:ascii="Verdana" w:hAnsi="Verdana" w:cs="Arial"/>
              </w:rPr>
            </w:pPr>
            <w:r w:rsidRPr="00667151">
              <w:rPr>
                <w:rFonts w:ascii="Verdana" w:hAnsi="Verdana" w:cs="Arial"/>
                <w:sz w:val="22"/>
                <w:szCs w:val="22"/>
              </w:rPr>
              <w:t>100</w:t>
            </w:r>
          </w:p>
        </w:tc>
        <w:tc>
          <w:tcPr>
            <w:tcW w:w="1272" w:type="dxa"/>
            <w:vAlign w:val="center"/>
          </w:tcPr>
          <w:p w:rsidR="00B33DEF" w:rsidRPr="00667151" w:rsidRDefault="00B33DEF" w:rsidP="00B33DEF">
            <w:pPr>
              <w:spacing w:line="276" w:lineRule="auto"/>
              <w:jc w:val="center"/>
              <w:rPr>
                <w:rFonts w:ascii="Verdana" w:hAnsi="Verdana" w:cs="Arial"/>
              </w:rPr>
            </w:pPr>
          </w:p>
          <w:p w:rsidR="00B33DEF" w:rsidRPr="00667151" w:rsidRDefault="00B33DEF" w:rsidP="00B33DEF">
            <w:pPr>
              <w:spacing w:line="276" w:lineRule="auto"/>
              <w:jc w:val="center"/>
              <w:rPr>
                <w:rFonts w:ascii="Verdana" w:hAnsi="Verdana" w:cs="Arial"/>
              </w:rPr>
            </w:pPr>
            <w:r>
              <w:rPr>
                <w:rFonts w:ascii="Verdana" w:hAnsi="Verdana" w:cs="Arial"/>
                <w:sz w:val="22"/>
                <w:szCs w:val="22"/>
              </w:rPr>
              <w:t>10%</w:t>
            </w:r>
          </w:p>
          <w:p w:rsidR="00B33DEF" w:rsidRPr="00667151" w:rsidRDefault="00B33DEF" w:rsidP="00B33DEF">
            <w:pPr>
              <w:jc w:val="center"/>
              <w:rPr>
                <w:rFonts w:ascii="Verdana" w:hAnsi="Verdana" w:cs="Arial"/>
              </w:rPr>
            </w:pP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10</w:t>
            </w:r>
          </w:p>
        </w:tc>
      </w:tr>
      <w:tr w:rsidR="00B33DEF" w:rsidRPr="00667151" w:rsidTr="00C06E4B">
        <w:trPr>
          <w:trHeight w:val="1007"/>
        </w:trPr>
        <w:tc>
          <w:tcPr>
            <w:tcW w:w="2440" w:type="dxa"/>
            <w:vMerge w:val="restart"/>
          </w:tcPr>
          <w:p w:rsidR="00B33DEF" w:rsidRPr="00667151" w:rsidRDefault="00B33DEF" w:rsidP="00B33DEF">
            <w:pPr>
              <w:rPr>
                <w:rFonts w:ascii="Verdana" w:hAnsi="Verdana" w:cs="Arial"/>
              </w:rPr>
            </w:pPr>
            <w:r w:rsidRPr="00667151">
              <w:rPr>
                <w:rFonts w:ascii="Verdana" w:hAnsi="Verdana" w:cs="Arial"/>
                <w:sz w:val="22"/>
                <w:szCs w:val="22"/>
              </w:rPr>
              <w:t>Estudios</w:t>
            </w:r>
          </w:p>
          <w:p w:rsidR="00B33DEF" w:rsidRPr="00667151" w:rsidRDefault="00B33DEF" w:rsidP="00B33DEF">
            <w:pPr>
              <w:rPr>
                <w:rFonts w:ascii="Verdana" w:hAnsi="Verdana" w:cs="Arial"/>
              </w:rPr>
            </w:pPr>
            <w:r w:rsidRPr="00667151">
              <w:rPr>
                <w:rFonts w:ascii="Verdana" w:hAnsi="Verdana" w:cs="Arial"/>
                <w:sz w:val="22"/>
                <w:szCs w:val="22"/>
              </w:rPr>
              <w:t>de Especialización</w:t>
            </w:r>
          </w:p>
          <w:p w:rsidR="00B33DEF" w:rsidRPr="00667151" w:rsidRDefault="00B33DEF" w:rsidP="00B33DEF">
            <w:pPr>
              <w:rPr>
                <w:rFonts w:ascii="Verdana" w:hAnsi="Verdana" w:cs="Arial"/>
              </w:rPr>
            </w:pPr>
          </w:p>
        </w:tc>
        <w:tc>
          <w:tcPr>
            <w:tcW w:w="2406" w:type="dxa"/>
            <w:shd w:val="clear" w:color="auto" w:fill="auto"/>
            <w:vAlign w:val="center"/>
          </w:tcPr>
          <w:p w:rsidR="00B33DEF" w:rsidRPr="00667151" w:rsidRDefault="00B33DEF" w:rsidP="00B33DEF">
            <w:pPr>
              <w:tabs>
                <w:tab w:val="num" w:pos="1080"/>
              </w:tabs>
              <w:spacing w:line="276" w:lineRule="auto"/>
              <w:jc w:val="both"/>
              <w:rPr>
                <w:rFonts w:ascii="Verdana" w:hAnsi="Verdana" w:cs="Calibri"/>
              </w:rPr>
            </w:pPr>
            <w:r w:rsidRPr="00667151">
              <w:rPr>
                <w:rFonts w:ascii="Verdana" w:hAnsi="Verdana" w:cs="Arial"/>
                <w:color w:val="000000"/>
                <w:sz w:val="22"/>
                <w:szCs w:val="22"/>
              </w:rPr>
              <w:t>Poseer postítulo o tres diplomados en alguno de los siguientes temas: derecho administrativo, derecho público, derecho constitucional, contratación pública entre otros ligados al cargo.</w:t>
            </w:r>
          </w:p>
        </w:tc>
        <w:tc>
          <w:tcPr>
            <w:tcW w:w="1272" w:type="dxa"/>
            <w:vAlign w:val="center"/>
          </w:tcPr>
          <w:p w:rsidR="00B33DEF" w:rsidRPr="00667151" w:rsidRDefault="00B33DEF" w:rsidP="00B33DEF">
            <w:pPr>
              <w:pStyle w:val="Textoindependiente3"/>
              <w:spacing w:after="0" w:line="276" w:lineRule="auto"/>
              <w:ind w:right="18"/>
              <w:jc w:val="center"/>
              <w:rPr>
                <w:rFonts w:ascii="Verdana" w:eastAsia="Calibri" w:hAnsi="Verdana" w:cs="Arial"/>
                <w:bCs/>
                <w:sz w:val="22"/>
                <w:szCs w:val="22"/>
              </w:rPr>
            </w:pPr>
            <w:r w:rsidRPr="00667151">
              <w:rPr>
                <w:rFonts w:ascii="Verdana" w:eastAsia="Calibri" w:hAnsi="Verdana" w:cs="Arial"/>
                <w:bCs/>
                <w:sz w:val="22"/>
                <w:szCs w:val="22"/>
              </w:rPr>
              <w:t>100</w:t>
            </w:r>
          </w:p>
        </w:tc>
        <w:tc>
          <w:tcPr>
            <w:tcW w:w="1272" w:type="dxa"/>
            <w:vMerge w:val="restart"/>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5</w:t>
            </w:r>
            <w:r w:rsidRPr="00667151">
              <w:rPr>
                <w:rFonts w:ascii="Verdana" w:hAnsi="Verdana" w:cs="Arial"/>
                <w:sz w:val="22"/>
                <w:szCs w:val="22"/>
              </w:rPr>
              <w:t>%</w:t>
            </w: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5</w:t>
            </w:r>
          </w:p>
        </w:tc>
      </w:tr>
      <w:tr w:rsidR="00B33DEF" w:rsidRPr="00667151" w:rsidTr="00C06E4B">
        <w:trPr>
          <w:trHeight w:val="75"/>
        </w:trPr>
        <w:tc>
          <w:tcPr>
            <w:tcW w:w="2440" w:type="dxa"/>
            <w:vMerge/>
          </w:tcPr>
          <w:p w:rsidR="00B33DEF" w:rsidRPr="00667151" w:rsidRDefault="00B33DEF" w:rsidP="00B33DEF">
            <w:pPr>
              <w:spacing w:line="276" w:lineRule="auto"/>
              <w:jc w:val="both"/>
              <w:rPr>
                <w:rFonts w:ascii="Verdana" w:hAnsi="Verdana" w:cs="Arial"/>
              </w:rPr>
            </w:pPr>
          </w:p>
        </w:tc>
        <w:tc>
          <w:tcPr>
            <w:tcW w:w="2406" w:type="dxa"/>
            <w:shd w:val="clear" w:color="auto" w:fill="auto"/>
            <w:vAlign w:val="center"/>
          </w:tcPr>
          <w:p w:rsidR="00B33DEF" w:rsidRPr="00667151" w:rsidRDefault="00B33DEF" w:rsidP="00B33DEF">
            <w:pPr>
              <w:tabs>
                <w:tab w:val="num" w:pos="1080"/>
              </w:tabs>
              <w:spacing w:line="276" w:lineRule="auto"/>
              <w:jc w:val="both"/>
              <w:rPr>
                <w:rFonts w:ascii="Verdana" w:hAnsi="Verdana" w:cs="Calibri"/>
              </w:rPr>
            </w:pPr>
            <w:r w:rsidRPr="00667151">
              <w:rPr>
                <w:rFonts w:ascii="Verdana" w:hAnsi="Verdana" w:cs="Arial"/>
                <w:color w:val="000000"/>
                <w:sz w:val="22"/>
                <w:szCs w:val="22"/>
              </w:rPr>
              <w:t xml:space="preserve">Poseer diplomado </w:t>
            </w:r>
            <w:r w:rsidRPr="00667151">
              <w:rPr>
                <w:rFonts w:ascii="Verdana" w:hAnsi="Verdana" w:cs="Arial"/>
                <w:color w:val="000000"/>
                <w:sz w:val="22"/>
                <w:szCs w:val="22"/>
              </w:rPr>
              <w:lastRenderedPageBreak/>
              <w:t>en alguno de los siguientes temas: derecho administrativo, derecho público, Derecho constitucional, contratación pública</w:t>
            </w:r>
            <w:r>
              <w:rPr>
                <w:rFonts w:ascii="Verdana" w:hAnsi="Verdana" w:cs="Arial"/>
                <w:color w:val="000000"/>
                <w:sz w:val="22"/>
                <w:szCs w:val="22"/>
              </w:rPr>
              <w:t>,</w:t>
            </w:r>
            <w:r w:rsidRPr="00667151">
              <w:rPr>
                <w:rFonts w:ascii="Verdana" w:hAnsi="Verdana" w:cs="Arial"/>
                <w:color w:val="000000"/>
                <w:sz w:val="22"/>
                <w:szCs w:val="22"/>
              </w:rPr>
              <w:t xml:space="preserve"> entre otros ligados al cargo.</w:t>
            </w:r>
          </w:p>
        </w:tc>
        <w:tc>
          <w:tcPr>
            <w:tcW w:w="1272" w:type="dxa"/>
            <w:vAlign w:val="center"/>
          </w:tcPr>
          <w:p w:rsidR="00B33DEF" w:rsidRPr="00667151" w:rsidRDefault="00B33DEF" w:rsidP="00B33DEF">
            <w:pPr>
              <w:pStyle w:val="Textoindependiente3"/>
              <w:spacing w:after="0" w:line="276" w:lineRule="auto"/>
              <w:ind w:right="18"/>
              <w:jc w:val="center"/>
              <w:rPr>
                <w:rFonts w:ascii="Verdana" w:eastAsia="Calibri" w:hAnsi="Verdana" w:cs="Arial"/>
                <w:bCs/>
                <w:sz w:val="22"/>
                <w:szCs w:val="22"/>
              </w:rPr>
            </w:pPr>
            <w:r w:rsidRPr="00667151">
              <w:rPr>
                <w:rFonts w:ascii="Verdana" w:eastAsia="Calibri" w:hAnsi="Verdana" w:cs="Arial"/>
                <w:bCs/>
                <w:sz w:val="22"/>
                <w:szCs w:val="22"/>
              </w:rPr>
              <w:lastRenderedPageBreak/>
              <w:t>60</w:t>
            </w:r>
          </w:p>
        </w:tc>
        <w:tc>
          <w:tcPr>
            <w:tcW w:w="1272" w:type="dxa"/>
            <w:vMerge/>
            <w:vAlign w:val="center"/>
          </w:tcPr>
          <w:p w:rsidR="00B33DEF" w:rsidRPr="00667151" w:rsidRDefault="00B33DEF" w:rsidP="00B33DEF">
            <w:pPr>
              <w:spacing w:line="276" w:lineRule="auto"/>
              <w:jc w:val="center"/>
              <w:rPr>
                <w:rFonts w:ascii="Verdana" w:hAnsi="Verdana" w:cs="Arial"/>
              </w:rPr>
            </w:pP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3</w:t>
            </w:r>
          </w:p>
        </w:tc>
      </w:tr>
      <w:tr w:rsidR="00B33DEF" w:rsidRPr="00667151" w:rsidTr="00C06E4B">
        <w:trPr>
          <w:trHeight w:val="75"/>
        </w:trPr>
        <w:tc>
          <w:tcPr>
            <w:tcW w:w="2440" w:type="dxa"/>
            <w:vMerge/>
          </w:tcPr>
          <w:p w:rsidR="00B33DEF" w:rsidRPr="00667151" w:rsidRDefault="00B33DEF" w:rsidP="00B33DEF">
            <w:pPr>
              <w:spacing w:line="276" w:lineRule="auto"/>
              <w:jc w:val="both"/>
              <w:rPr>
                <w:rFonts w:ascii="Verdana" w:hAnsi="Verdana" w:cs="Arial"/>
              </w:rPr>
            </w:pPr>
          </w:p>
        </w:tc>
        <w:tc>
          <w:tcPr>
            <w:tcW w:w="2406" w:type="dxa"/>
            <w:shd w:val="clear" w:color="auto" w:fill="auto"/>
            <w:vAlign w:val="center"/>
          </w:tcPr>
          <w:p w:rsidR="00B33DEF" w:rsidRPr="00667151" w:rsidRDefault="00B33DEF" w:rsidP="00B33DEF">
            <w:pPr>
              <w:tabs>
                <w:tab w:val="num" w:pos="1080"/>
              </w:tabs>
              <w:spacing w:line="276" w:lineRule="auto"/>
              <w:jc w:val="both"/>
              <w:rPr>
                <w:rFonts w:ascii="Verdana" w:hAnsi="Verdana" w:cs="Calibri"/>
              </w:rPr>
            </w:pPr>
            <w:r w:rsidRPr="00667151">
              <w:rPr>
                <w:rFonts w:ascii="Verdana" w:hAnsi="Verdana" w:cs="Arial"/>
                <w:color w:val="000000"/>
                <w:sz w:val="22"/>
                <w:szCs w:val="22"/>
              </w:rPr>
              <w:t xml:space="preserve">Poseer al menos </w:t>
            </w:r>
            <w:r>
              <w:rPr>
                <w:rFonts w:ascii="Verdana" w:hAnsi="Verdana" w:cs="Arial"/>
                <w:color w:val="000000"/>
                <w:sz w:val="22"/>
                <w:szCs w:val="22"/>
              </w:rPr>
              <w:t>tres</w:t>
            </w:r>
            <w:r w:rsidRPr="00667151">
              <w:rPr>
                <w:rFonts w:ascii="Verdana" w:hAnsi="Verdana" w:cs="Arial"/>
                <w:color w:val="000000"/>
                <w:sz w:val="22"/>
                <w:szCs w:val="22"/>
              </w:rPr>
              <w:t xml:space="preserve"> curso</w:t>
            </w:r>
            <w:r>
              <w:rPr>
                <w:rFonts w:ascii="Verdana" w:hAnsi="Verdana" w:cs="Arial"/>
                <w:color w:val="000000"/>
                <w:sz w:val="22"/>
                <w:szCs w:val="22"/>
              </w:rPr>
              <w:t>s</w:t>
            </w:r>
            <w:r w:rsidRPr="00667151">
              <w:rPr>
                <w:rFonts w:ascii="Verdana" w:hAnsi="Verdana" w:cs="Arial"/>
                <w:color w:val="000000"/>
                <w:sz w:val="22"/>
                <w:szCs w:val="22"/>
              </w:rPr>
              <w:t xml:space="preserve"> en alguno de los siguientes temas: derecho administrativo, derecho público, derecho constitucional, contratación pública entre otros ligados al cargo.</w:t>
            </w:r>
          </w:p>
        </w:tc>
        <w:tc>
          <w:tcPr>
            <w:tcW w:w="1272" w:type="dxa"/>
            <w:vAlign w:val="center"/>
          </w:tcPr>
          <w:p w:rsidR="00B33DEF" w:rsidRPr="00667151" w:rsidRDefault="00B33DEF" w:rsidP="00B33DEF">
            <w:pPr>
              <w:spacing w:line="276" w:lineRule="auto"/>
              <w:jc w:val="center"/>
              <w:rPr>
                <w:rFonts w:ascii="Verdana" w:hAnsi="Verdana" w:cs="Arial"/>
              </w:rPr>
            </w:pPr>
            <w:r w:rsidRPr="00667151">
              <w:rPr>
                <w:rFonts w:ascii="Verdana" w:hAnsi="Verdana" w:cs="Arial"/>
                <w:sz w:val="22"/>
                <w:szCs w:val="22"/>
              </w:rPr>
              <w:t>30</w:t>
            </w:r>
          </w:p>
        </w:tc>
        <w:tc>
          <w:tcPr>
            <w:tcW w:w="1272" w:type="dxa"/>
            <w:vMerge/>
            <w:vAlign w:val="center"/>
          </w:tcPr>
          <w:p w:rsidR="00B33DEF" w:rsidRPr="00667151" w:rsidRDefault="00B33DEF" w:rsidP="00B33DEF">
            <w:pPr>
              <w:spacing w:line="276" w:lineRule="auto"/>
              <w:jc w:val="center"/>
              <w:rPr>
                <w:rFonts w:ascii="Verdana" w:hAnsi="Verdana" w:cs="Arial"/>
              </w:rPr>
            </w:pP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1,5</w:t>
            </w:r>
          </w:p>
        </w:tc>
      </w:tr>
      <w:tr w:rsidR="00B33DEF" w:rsidRPr="00D3287B" w:rsidTr="00C06E4B">
        <w:trPr>
          <w:trHeight w:val="100"/>
        </w:trPr>
        <w:tc>
          <w:tcPr>
            <w:tcW w:w="2440" w:type="dxa"/>
            <w:vMerge w:val="restart"/>
          </w:tcPr>
          <w:p w:rsidR="00B33DEF" w:rsidRPr="00667151" w:rsidRDefault="00B33DEF" w:rsidP="00B33DEF">
            <w:pPr>
              <w:spacing w:line="276" w:lineRule="auto"/>
              <w:jc w:val="both"/>
              <w:rPr>
                <w:rFonts w:ascii="Verdana" w:hAnsi="Verdana" w:cs="Arial"/>
              </w:rPr>
            </w:pPr>
            <w:r w:rsidRPr="00667151">
              <w:rPr>
                <w:rFonts w:ascii="Verdana" w:hAnsi="Verdana" w:cs="Arial"/>
                <w:sz w:val="22"/>
                <w:szCs w:val="22"/>
              </w:rPr>
              <w:t>Experiencia Profesional</w:t>
            </w:r>
          </w:p>
        </w:tc>
        <w:tc>
          <w:tcPr>
            <w:tcW w:w="2406" w:type="dxa"/>
            <w:shd w:val="clear" w:color="auto" w:fill="auto"/>
            <w:vAlign w:val="center"/>
          </w:tcPr>
          <w:p w:rsidR="00B33DEF" w:rsidRPr="00B00E32" w:rsidRDefault="00B33DEF" w:rsidP="00B33DEF">
            <w:pPr>
              <w:spacing w:before="120" w:after="120" w:line="276" w:lineRule="auto"/>
              <w:rPr>
                <w:rFonts w:ascii="Verdana" w:hAnsi="Verdana" w:cs="Arial"/>
                <w:color w:val="000000"/>
              </w:rPr>
            </w:pPr>
            <w:r>
              <w:rPr>
                <w:rFonts w:ascii="Verdana" w:hAnsi="Verdana" w:cs="Arial"/>
                <w:color w:val="000000"/>
                <w:sz w:val="22"/>
                <w:szCs w:val="22"/>
              </w:rPr>
              <w:t>Más de 5 años de experiencia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w:t>
            </w:r>
          </w:p>
        </w:tc>
        <w:tc>
          <w:tcPr>
            <w:tcW w:w="1272" w:type="dxa"/>
            <w:vAlign w:val="center"/>
          </w:tcPr>
          <w:p w:rsidR="00B33DEF" w:rsidRPr="00667151" w:rsidRDefault="00B33DEF" w:rsidP="00B33DEF">
            <w:pPr>
              <w:spacing w:line="276" w:lineRule="auto"/>
              <w:jc w:val="center"/>
              <w:rPr>
                <w:rFonts w:ascii="Verdana" w:eastAsia="Calibri" w:hAnsi="Verdana" w:cs="Arial"/>
                <w:bCs/>
              </w:rPr>
            </w:pPr>
            <w:r w:rsidRPr="00667151">
              <w:rPr>
                <w:rFonts w:ascii="Verdana" w:eastAsia="Calibri" w:hAnsi="Verdana" w:cs="Arial"/>
                <w:bCs/>
                <w:sz w:val="22"/>
                <w:szCs w:val="22"/>
              </w:rPr>
              <w:t>100</w:t>
            </w:r>
          </w:p>
        </w:tc>
        <w:tc>
          <w:tcPr>
            <w:tcW w:w="1272" w:type="dxa"/>
            <w:vMerge w:val="restart"/>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10</w:t>
            </w:r>
            <w:r w:rsidRPr="00667151">
              <w:rPr>
                <w:rFonts w:ascii="Verdana" w:hAnsi="Verdana" w:cs="Arial"/>
                <w:sz w:val="22"/>
                <w:szCs w:val="22"/>
              </w:rPr>
              <w:t>%</w:t>
            </w: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10</w:t>
            </w:r>
          </w:p>
        </w:tc>
      </w:tr>
      <w:tr w:rsidR="00B33DEF" w:rsidRPr="00D3287B" w:rsidTr="00C06E4B">
        <w:trPr>
          <w:trHeight w:val="100"/>
        </w:trPr>
        <w:tc>
          <w:tcPr>
            <w:tcW w:w="2440" w:type="dxa"/>
            <w:vMerge/>
          </w:tcPr>
          <w:p w:rsidR="00B33DEF" w:rsidRPr="00667151" w:rsidRDefault="00B33DEF" w:rsidP="00B33DEF">
            <w:pPr>
              <w:spacing w:line="276" w:lineRule="auto"/>
              <w:jc w:val="both"/>
              <w:rPr>
                <w:rFonts w:ascii="Verdana" w:hAnsi="Verdana" w:cs="Arial"/>
              </w:rPr>
            </w:pPr>
          </w:p>
        </w:tc>
        <w:tc>
          <w:tcPr>
            <w:tcW w:w="2406" w:type="dxa"/>
            <w:shd w:val="clear" w:color="auto" w:fill="auto"/>
            <w:vAlign w:val="center"/>
          </w:tcPr>
          <w:p w:rsidR="00B33DEF" w:rsidRPr="00B00E32" w:rsidRDefault="00B33DEF" w:rsidP="00B33DEF">
            <w:pPr>
              <w:spacing w:before="120" w:after="120" w:line="276" w:lineRule="auto"/>
              <w:rPr>
                <w:rFonts w:ascii="Verdana" w:hAnsi="Verdana" w:cs="Arial"/>
                <w:color w:val="000000"/>
              </w:rPr>
            </w:pPr>
            <w:r>
              <w:rPr>
                <w:rFonts w:ascii="Verdana" w:hAnsi="Verdana" w:cs="Arial"/>
                <w:color w:val="000000"/>
                <w:sz w:val="22"/>
                <w:szCs w:val="22"/>
              </w:rPr>
              <w:t>E</w:t>
            </w:r>
            <w:r w:rsidRPr="002C65C9">
              <w:rPr>
                <w:rFonts w:ascii="Verdana" w:hAnsi="Verdana" w:cs="Arial"/>
                <w:color w:val="000000"/>
                <w:sz w:val="22"/>
                <w:szCs w:val="22"/>
              </w:rPr>
              <w:t>xperiencia</w:t>
            </w:r>
            <w:r>
              <w:rPr>
                <w:rFonts w:ascii="Verdana" w:hAnsi="Verdana" w:cs="Arial"/>
                <w:color w:val="000000"/>
                <w:sz w:val="22"/>
                <w:szCs w:val="22"/>
              </w:rPr>
              <w:t xml:space="preserve">  de más de 4 años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w:t>
            </w:r>
            <w:r>
              <w:rPr>
                <w:rFonts w:ascii="Verdana" w:hAnsi="Verdana" w:cs="Arial"/>
                <w:color w:val="000000"/>
                <w:sz w:val="22"/>
                <w:szCs w:val="22"/>
              </w:rPr>
              <w:lastRenderedPageBreak/>
              <w:t>o privado.</w:t>
            </w:r>
          </w:p>
        </w:tc>
        <w:tc>
          <w:tcPr>
            <w:tcW w:w="1272" w:type="dxa"/>
            <w:vAlign w:val="center"/>
          </w:tcPr>
          <w:p w:rsidR="00B33DEF" w:rsidRPr="00667151" w:rsidRDefault="00B33DEF" w:rsidP="00B33DEF">
            <w:pPr>
              <w:spacing w:line="276" w:lineRule="auto"/>
              <w:jc w:val="center"/>
              <w:rPr>
                <w:rFonts w:ascii="Verdana" w:eastAsia="Calibri" w:hAnsi="Verdana" w:cs="Arial"/>
                <w:bCs/>
              </w:rPr>
            </w:pPr>
            <w:r w:rsidRPr="00667151">
              <w:rPr>
                <w:rFonts w:ascii="Verdana" w:eastAsia="Calibri" w:hAnsi="Verdana" w:cs="Arial"/>
                <w:bCs/>
                <w:sz w:val="22"/>
                <w:szCs w:val="22"/>
              </w:rPr>
              <w:lastRenderedPageBreak/>
              <w:t>70</w:t>
            </w:r>
          </w:p>
          <w:p w:rsidR="00B33DEF" w:rsidRPr="00667151" w:rsidRDefault="00B33DEF" w:rsidP="00B33DEF">
            <w:pPr>
              <w:spacing w:line="276" w:lineRule="auto"/>
              <w:jc w:val="center"/>
              <w:rPr>
                <w:rFonts w:ascii="Verdana" w:eastAsia="Calibri" w:hAnsi="Verdana" w:cs="Arial"/>
                <w:bCs/>
              </w:rPr>
            </w:pPr>
          </w:p>
        </w:tc>
        <w:tc>
          <w:tcPr>
            <w:tcW w:w="1272" w:type="dxa"/>
            <w:vMerge/>
            <w:vAlign w:val="center"/>
          </w:tcPr>
          <w:p w:rsidR="00B33DEF" w:rsidRPr="00667151" w:rsidRDefault="00B33DEF" w:rsidP="00B33DEF">
            <w:pPr>
              <w:spacing w:line="276" w:lineRule="auto"/>
              <w:jc w:val="center"/>
              <w:rPr>
                <w:rFonts w:ascii="Verdana" w:hAnsi="Verdana" w:cs="Arial"/>
              </w:rPr>
            </w:pPr>
          </w:p>
        </w:tc>
        <w:tc>
          <w:tcPr>
            <w:tcW w:w="1192" w:type="dxa"/>
            <w:vAlign w:val="center"/>
          </w:tcPr>
          <w:p w:rsidR="00B33DEF" w:rsidRPr="00667151" w:rsidRDefault="00B33DEF" w:rsidP="00B33DEF">
            <w:pPr>
              <w:spacing w:line="276" w:lineRule="auto"/>
              <w:jc w:val="center"/>
              <w:rPr>
                <w:rFonts w:ascii="Verdana" w:hAnsi="Verdana" w:cs="Arial"/>
              </w:rPr>
            </w:pPr>
            <w:r>
              <w:rPr>
                <w:rFonts w:ascii="Verdana" w:hAnsi="Verdana" w:cs="Arial"/>
                <w:sz w:val="22"/>
                <w:szCs w:val="22"/>
              </w:rPr>
              <w:t>7</w:t>
            </w:r>
          </w:p>
        </w:tc>
      </w:tr>
      <w:tr w:rsidR="00B33DEF" w:rsidRPr="00D3287B" w:rsidTr="00C06E4B">
        <w:trPr>
          <w:trHeight w:val="100"/>
        </w:trPr>
        <w:tc>
          <w:tcPr>
            <w:tcW w:w="2440" w:type="dxa"/>
            <w:vMerge/>
          </w:tcPr>
          <w:p w:rsidR="00B33DEF" w:rsidRPr="00667151" w:rsidRDefault="00B33DEF" w:rsidP="00B33DEF">
            <w:pPr>
              <w:spacing w:line="276" w:lineRule="auto"/>
              <w:jc w:val="both"/>
              <w:rPr>
                <w:rFonts w:ascii="Verdana" w:hAnsi="Verdana" w:cs="Arial"/>
              </w:rPr>
            </w:pPr>
          </w:p>
        </w:tc>
        <w:tc>
          <w:tcPr>
            <w:tcW w:w="2406" w:type="dxa"/>
            <w:shd w:val="clear" w:color="auto" w:fill="auto"/>
            <w:vAlign w:val="center"/>
          </w:tcPr>
          <w:p w:rsidR="00B33DEF" w:rsidRPr="00B00E32" w:rsidRDefault="00B33DEF" w:rsidP="00B33DEF">
            <w:pPr>
              <w:spacing w:before="120" w:after="120" w:line="276" w:lineRule="auto"/>
              <w:rPr>
                <w:rFonts w:ascii="Verdana" w:hAnsi="Verdana" w:cs="Arial"/>
                <w:color w:val="000000"/>
              </w:rPr>
            </w:pPr>
            <w:r>
              <w:rPr>
                <w:rFonts w:ascii="Verdana" w:hAnsi="Verdana" w:cs="Arial"/>
                <w:color w:val="000000"/>
                <w:sz w:val="22"/>
                <w:szCs w:val="22"/>
              </w:rPr>
              <w:t>Poseer 4 años de experiencia en funciones vinculadas al área jurídica administrativa, de los cuales al menos dos deben ser en cargos de jefatura, en</w:t>
            </w:r>
            <w:r w:rsidRPr="002C65C9">
              <w:rPr>
                <w:rFonts w:ascii="Verdana" w:hAnsi="Verdana" w:cs="Arial"/>
                <w:color w:val="000000"/>
                <w:sz w:val="22"/>
                <w:szCs w:val="22"/>
              </w:rPr>
              <w:t xml:space="preserve"> el sector público</w:t>
            </w:r>
            <w:r>
              <w:rPr>
                <w:rFonts w:ascii="Verdana" w:hAnsi="Verdana" w:cs="Arial"/>
                <w:color w:val="000000"/>
                <w:sz w:val="22"/>
                <w:szCs w:val="22"/>
              </w:rPr>
              <w:t xml:space="preserve"> o privado, o bien, contar con 5 años o más de experiencia profesional en funciones vinculadas al área jurídica administrativa en</w:t>
            </w:r>
            <w:r w:rsidRPr="002C65C9">
              <w:rPr>
                <w:rFonts w:ascii="Verdana" w:hAnsi="Verdana" w:cs="Arial"/>
                <w:color w:val="000000"/>
                <w:sz w:val="22"/>
                <w:szCs w:val="22"/>
              </w:rPr>
              <w:t xml:space="preserve"> el sector </w:t>
            </w:r>
            <w:r>
              <w:rPr>
                <w:rFonts w:ascii="Verdana" w:hAnsi="Verdana" w:cs="Arial"/>
                <w:color w:val="000000"/>
                <w:sz w:val="22"/>
                <w:szCs w:val="22"/>
              </w:rPr>
              <w:t>público o privado</w:t>
            </w:r>
            <w:r w:rsidRPr="00B00E32">
              <w:rPr>
                <w:rFonts w:ascii="Verdana" w:hAnsi="Verdana" w:cs="Arial"/>
                <w:sz w:val="22"/>
                <w:szCs w:val="22"/>
              </w:rPr>
              <w:t xml:space="preserve">. </w:t>
            </w:r>
          </w:p>
        </w:tc>
        <w:tc>
          <w:tcPr>
            <w:tcW w:w="1272" w:type="dxa"/>
          </w:tcPr>
          <w:p w:rsidR="00B33DEF" w:rsidRPr="00667151" w:rsidRDefault="00B33DEF" w:rsidP="00B33DEF">
            <w:pPr>
              <w:spacing w:line="276" w:lineRule="auto"/>
              <w:jc w:val="center"/>
              <w:rPr>
                <w:rFonts w:ascii="Verdana" w:hAnsi="Verdana" w:cs="Arial"/>
              </w:rPr>
            </w:pPr>
          </w:p>
          <w:p w:rsidR="00B33DEF" w:rsidRPr="00667151" w:rsidRDefault="00B33DEF" w:rsidP="00B33DEF">
            <w:pPr>
              <w:spacing w:line="276" w:lineRule="auto"/>
              <w:jc w:val="center"/>
              <w:rPr>
                <w:rFonts w:ascii="Verdana" w:hAnsi="Verdana" w:cs="Arial"/>
              </w:rPr>
            </w:pPr>
          </w:p>
          <w:p w:rsidR="00B33DEF" w:rsidRDefault="00B33DEF" w:rsidP="00B33DEF">
            <w:pPr>
              <w:spacing w:line="276" w:lineRule="auto"/>
              <w:jc w:val="center"/>
              <w:rPr>
                <w:rFonts w:ascii="Verdana" w:hAnsi="Verdana" w:cs="Arial"/>
                <w:sz w:val="22"/>
                <w:szCs w:val="22"/>
              </w:rPr>
            </w:pPr>
          </w:p>
          <w:p w:rsidR="00B33DEF" w:rsidRDefault="00B33DEF" w:rsidP="00B33DEF">
            <w:pPr>
              <w:spacing w:line="276" w:lineRule="auto"/>
              <w:jc w:val="center"/>
              <w:rPr>
                <w:rFonts w:ascii="Verdana" w:hAnsi="Verdana" w:cs="Arial"/>
                <w:sz w:val="22"/>
                <w:szCs w:val="22"/>
              </w:rPr>
            </w:pPr>
          </w:p>
          <w:p w:rsidR="00B33DEF" w:rsidRPr="00667151" w:rsidRDefault="00B33DEF" w:rsidP="00B33DEF">
            <w:pPr>
              <w:spacing w:line="276" w:lineRule="auto"/>
              <w:jc w:val="center"/>
              <w:rPr>
                <w:rFonts w:ascii="Verdana" w:hAnsi="Verdana" w:cs="Arial"/>
              </w:rPr>
            </w:pPr>
            <w:r w:rsidRPr="00667151">
              <w:rPr>
                <w:rFonts w:ascii="Verdana" w:hAnsi="Verdana" w:cs="Arial"/>
                <w:sz w:val="22"/>
                <w:szCs w:val="22"/>
              </w:rPr>
              <w:t>50</w:t>
            </w:r>
          </w:p>
        </w:tc>
        <w:tc>
          <w:tcPr>
            <w:tcW w:w="1272" w:type="dxa"/>
            <w:vMerge/>
            <w:vAlign w:val="center"/>
          </w:tcPr>
          <w:p w:rsidR="00B33DEF" w:rsidRPr="00667151" w:rsidRDefault="00B33DEF" w:rsidP="00B33DEF">
            <w:pPr>
              <w:spacing w:line="276" w:lineRule="auto"/>
              <w:jc w:val="center"/>
              <w:rPr>
                <w:rFonts w:ascii="Verdana" w:hAnsi="Verdana" w:cs="Arial"/>
              </w:rPr>
            </w:pPr>
          </w:p>
        </w:tc>
        <w:tc>
          <w:tcPr>
            <w:tcW w:w="1192" w:type="dxa"/>
          </w:tcPr>
          <w:p w:rsidR="00B33DEF" w:rsidRPr="00667151" w:rsidRDefault="00B33DEF" w:rsidP="00B33DEF">
            <w:pPr>
              <w:spacing w:line="276" w:lineRule="auto"/>
              <w:jc w:val="center"/>
              <w:rPr>
                <w:rFonts w:ascii="Verdana" w:hAnsi="Verdana" w:cs="Arial"/>
              </w:rPr>
            </w:pPr>
          </w:p>
          <w:p w:rsidR="00B33DEF" w:rsidRPr="00667151" w:rsidRDefault="00B33DEF" w:rsidP="00B33DEF">
            <w:pPr>
              <w:spacing w:line="276" w:lineRule="auto"/>
              <w:jc w:val="center"/>
              <w:rPr>
                <w:rFonts w:ascii="Verdana" w:hAnsi="Verdana" w:cs="Arial"/>
              </w:rPr>
            </w:pPr>
          </w:p>
          <w:p w:rsidR="00B33DEF" w:rsidRDefault="00B33DEF" w:rsidP="00B33DEF">
            <w:pPr>
              <w:spacing w:line="276" w:lineRule="auto"/>
              <w:jc w:val="center"/>
              <w:rPr>
                <w:rFonts w:ascii="Verdana" w:hAnsi="Verdana" w:cs="Arial"/>
                <w:sz w:val="22"/>
                <w:szCs w:val="22"/>
              </w:rPr>
            </w:pPr>
          </w:p>
          <w:p w:rsidR="00B33DEF" w:rsidRDefault="00B33DEF" w:rsidP="00B33DEF">
            <w:pPr>
              <w:spacing w:line="276" w:lineRule="auto"/>
              <w:jc w:val="center"/>
              <w:rPr>
                <w:rFonts w:ascii="Verdana" w:hAnsi="Verdana" w:cs="Arial"/>
                <w:sz w:val="22"/>
                <w:szCs w:val="22"/>
              </w:rPr>
            </w:pPr>
          </w:p>
          <w:p w:rsidR="00B33DEF" w:rsidRPr="00667151" w:rsidRDefault="00B33DEF" w:rsidP="00B33DEF">
            <w:pPr>
              <w:spacing w:line="276" w:lineRule="auto"/>
              <w:jc w:val="center"/>
              <w:rPr>
                <w:rFonts w:ascii="Verdana" w:hAnsi="Verdana" w:cs="Arial"/>
              </w:rPr>
            </w:pPr>
            <w:r>
              <w:rPr>
                <w:rFonts w:ascii="Verdana" w:hAnsi="Verdana" w:cs="Arial"/>
                <w:sz w:val="22"/>
                <w:szCs w:val="22"/>
              </w:rPr>
              <w:t>5</w:t>
            </w:r>
          </w:p>
        </w:tc>
      </w:tr>
    </w:tbl>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2: Evaluación Técnica</w:t>
      </w:r>
    </w:p>
    <w:p w:rsidR="007D7F90" w:rsidRPr="00480AA9" w:rsidRDefault="007D7F90" w:rsidP="007D7F90">
      <w:pPr>
        <w:spacing w:line="276" w:lineRule="auto"/>
        <w:jc w:val="both"/>
        <w:rPr>
          <w:rFonts w:ascii="Verdana" w:hAnsi="Verdana" w:cs="Arial"/>
          <w:sz w:val="22"/>
          <w:szCs w:val="22"/>
        </w:rPr>
      </w:pPr>
    </w:p>
    <w:p w:rsidR="0016432A"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evaluarán las competencias técnicas para el desempeño del cargo mediante una prueba escrita de conocimientos específicos. Quienes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5B3D33" w:rsidRPr="00480AA9" w:rsidRDefault="005B3D33" w:rsidP="0016432A">
      <w:pPr>
        <w:spacing w:line="276" w:lineRule="auto"/>
        <w:jc w:val="both"/>
        <w:rPr>
          <w:rFonts w:ascii="Verdana" w:hAnsi="Verdana" w:cs="Arial"/>
          <w:sz w:val="22"/>
          <w:szCs w:val="22"/>
        </w:rPr>
      </w:pPr>
    </w:p>
    <w:p w:rsidR="005B3D33" w:rsidRDefault="005B3D33" w:rsidP="005B3D33">
      <w:pPr>
        <w:spacing w:line="276" w:lineRule="auto"/>
        <w:jc w:val="both"/>
        <w:rPr>
          <w:rFonts w:ascii="Verdana" w:hAnsi="Verdana" w:cs="Arial"/>
          <w:sz w:val="22"/>
          <w:szCs w:val="22"/>
        </w:rPr>
      </w:pPr>
      <w:r w:rsidRPr="00D3287B">
        <w:rPr>
          <w:rFonts w:ascii="Verdana" w:hAnsi="Verdana" w:cs="Arial"/>
          <w:sz w:val="22"/>
          <w:szCs w:val="22"/>
        </w:rPr>
        <w:t xml:space="preserve">Los conocimientos técnicos que </w:t>
      </w:r>
      <w:r>
        <w:rPr>
          <w:rFonts w:ascii="Verdana" w:hAnsi="Verdana" w:cs="Arial"/>
          <w:sz w:val="22"/>
          <w:szCs w:val="22"/>
        </w:rPr>
        <w:t>podrán ser objeto de medición son</w:t>
      </w:r>
      <w:r w:rsidRPr="00D3287B">
        <w:rPr>
          <w:rFonts w:ascii="Verdana" w:hAnsi="Verdana" w:cs="Arial"/>
          <w:sz w:val="22"/>
          <w:szCs w:val="22"/>
        </w:rPr>
        <w:t>:</w:t>
      </w:r>
    </w:p>
    <w:p w:rsidR="007D7F90" w:rsidRPr="00480AA9" w:rsidRDefault="007D7F90" w:rsidP="007D7F90">
      <w:pPr>
        <w:spacing w:line="276" w:lineRule="auto"/>
        <w:jc w:val="both"/>
        <w:rPr>
          <w:rFonts w:ascii="Verdana" w:hAnsi="Verdana" w:cs="Arial"/>
          <w:sz w:val="22"/>
          <w:szCs w:val="22"/>
        </w:rPr>
      </w:pP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N° 20.422</w:t>
      </w: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lang w:val="es-ES_tradnl"/>
        </w:rPr>
        <w:t>Decreto con fuerza de Ley N°29, Estatuto Administrativo</w:t>
      </w:r>
    </w:p>
    <w:p w:rsidR="005B3D33" w:rsidRPr="00AC6B45" w:rsidRDefault="005B3D33" w:rsidP="005B3D33">
      <w:pPr>
        <w:pStyle w:val="Prrafodelista"/>
        <w:numPr>
          <w:ilvl w:val="0"/>
          <w:numId w:val="17"/>
        </w:numPr>
        <w:spacing w:line="276" w:lineRule="auto"/>
        <w:jc w:val="both"/>
        <w:rPr>
          <w:rFonts w:ascii="Verdana" w:hAnsi="Verdana" w:cs="Arial"/>
          <w:sz w:val="22"/>
          <w:szCs w:val="22"/>
        </w:rPr>
      </w:pPr>
      <w:r w:rsidRPr="00AC6B45">
        <w:rPr>
          <w:rFonts w:ascii="Verdana" w:hAnsi="Verdana" w:cs="Arial"/>
          <w:color w:val="000000"/>
          <w:sz w:val="22"/>
          <w:szCs w:val="22"/>
          <w:lang w:val="es-ES_tradnl"/>
        </w:rPr>
        <w:t>Decreto con Fuerza de Ley N°1</w:t>
      </w:r>
      <w:r>
        <w:rPr>
          <w:rFonts w:ascii="Verdana" w:hAnsi="Verdana" w:cs="Arial"/>
          <w:color w:val="000000"/>
          <w:sz w:val="22"/>
          <w:szCs w:val="22"/>
          <w:lang w:val="es-ES_tradnl"/>
        </w:rPr>
        <w:t xml:space="preserve">, Texto refundido de la </w:t>
      </w:r>
      <w:r w:rsidRPr="00AC6B45">
        <w:rPr>
          <w:rFonts w:ascii="Verdana" w:hAnsi="Verdana" w:cs="Arial"/>
          <w:color w:val="000000"/>
          <w:sz w:val="22"/>
          <w:szCs w:val="22"/>
          <w:lang w:val="es-ES_tradnl"/>
        </w:rPr>
        <w:t>Ley Nº 18.575</w:t>
      </w:r>
    </w:p>
    <w:p w:rsidR="005B3D33" w:rsidRPr="008A0EE7"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lang w:val="es-ES_tradnl"/>
        </w:rPr>
        <w:t>Ley Nº 19.880</w:t>
      </w: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lang w:val="es-ES_tradnl"/>
        </w:rPr>
        <w:t>Código del Trabajo</w:t>
      </w: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rPr>
        <w:t>L</w:t>
      </w:r>
      <w:r w:rsidRPr="00D129AF">
        <w:rPr>
          <w:rFonts w:ascii="Verdana" w:hAnsi="Verdana" w:cs="Arial"/>
          <w:color w:val="000000"/>
          <w:sz w:val="22"/>
          <w:szCs w:val="22"/>
        </w:rPr>
        <w:t xml:space="preserve">ey </w:t>
      </w:r>
      <w:r>
        <w:rPr>
          <w:rFonts w:ascii="Verdana" w:hAnsi="Verdana" w:cs="Arial"/>
          <w:color w:val="000000"/>
          <w:sz w:val="22"/>
          <w:szCs w:val="22"/>
        </w:rPr>
        <w:t>N° 19.886</w:t>
      </w: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lang w:val="es-ES_tradnl"/>
        </w:rPr>
        <w:t>L</w:t>
      </w:r>
      <w:proofErr w:type="spellStart"/>
      <w:r w:rsidRPr="00D129AF">
        <w:rPr>
          <w:rFonts w:ascii="Verdana" w:hAnsi="Verdana" w:cs="Arial"/>
          <w:color w:val="000000"/>
          <w:sz w:val="22"/>
          <w:szCs w:val="22"/>
        </w:rPr>
        <w:t>ey</w:t>
      </w:r>
      <w:proofErr w:type="spellEnd"/>
      <w:r w:rsidRPr="00D129AF">
        <w:rPr>
          <w:rFonts w:ascii="Verdana" w:hAnsi="Verdana" w:cs="Arial"/>
          <w:color w:val="000000"/>
          <w:sz w:val="22"/>
          <w:szCs w:val="22"/>
        </w:rPr>
        <w:t xml:space="preserve"> </w:t>
      </w:r>
      <w:r>
        <w:rPr>
          <w:rFonts w:ascii="Verdana" w:hAnsi="Verdana" w:cs="Arial"/>
          <w:color w:val="000000"/>
          <w:sz w:val="22"/>
          <w:szCs w:val="22"/>
        </w:rPr>
        <w:t xml:space="preserve">N° 20.285  </w:t>
      </w:r>
    </w:p>
    <w:p w:rsidR="005B3D33" w:rsidRPr="008A0EE7"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lang w:val="es-ES_tradnl"/>
        </w:rPr>
        <w:t>L</w:t>
      </w:r>
      <w:proofErr w:type="spellStart"/>
      <w:r w:rsidRPr="00D129AF">
        <w:rPr>
          <w:rFonts w:ascii="Verdana" w:hAnsi="Verdana" w:cs="Arial"/>
          <w:color w:val="000000"/>
          <w:sz w:val="22"/>
          <w:szCs w:val="22"/>
        </w:rPr>
        <w:t>ey</w:t>
      </w:r>
      <w:proofErr w:type="spellEnd"/>
      <w:r w:rsidRPr="00D129AF">
        <w:rPr>
          <w:rFonts w:ascii="Verdana" w:hAnsi="Verdana" w:cs="Arial"/>
          <w:color w:val="000000"/>
          <w:sz w:val="22"/>
          <w:szCs w:val="22"/>
        </w:rPr>
        <w:t xml:space="preserve"> </w:t>
      </w:r>
      <w:r>
        <w:rPr>
          <w:rFonts w:ascii="Verdana" w:hAnsi="Verdana" w:cs="Arial"/>
          <w:color w:val="000000"/>
          <w:sz w:val="22"/>
          <w:szCs w:val="22"/>
        </w:rPr>
        <w:t>N°</w:t>
      </w:r>
      <w:r w:rsidRPr="00D129AF">
        <w:rPr>
          <w:rFonts w:ascii="Verdana" w:hAnsi="Verdana" w:cs="Arial"/>
          <w:color w:val="000000"/>
          <w:sz w:val="22"/>
          <w:szCs w:val="22"/>
        </w:rPr>
        <w:t xml:space="preserve"> 20.730</w:t>
      </w:r>
    </w:p>
    <w:p w:rsidR="005B3D33" w:rsidRPr="008A0EE7"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rPr>
        <w:t>Ley Nº 20.880</w:t>
      </w:r>
    </w:p>
    <w:p w:rsidR="005B3D33" w:rsidRPr="00DF7C0A" w:rsidRDefault="005B3D33" w:rsidP="005B3D33">
      <w:pPr>
        <w:pStyle w:val="Prrafodelista"/>
        <w:numPr>
          <w:ilvl w:val="0"/>
          <w:numId w:val="17"/>
        </w:numPr>
        <w:spacing w:line="276" w:lineRule="auto"/>
        <w:jc w:val="both"/>
        <w:rPr>
          <w:rFonts w:ascii="Verdana" w:hAnsi="Verdana" w:cs="Arial"/>
          <w:sz w:val="22"/>
          <w:szCs w:val="22"/>
        </w:rPr>
      </w:pPr>
      <w:r>
        <w:rPr>
          <w:rFonts w:ascii="Verdana" w:hAnsi="Verdana" w:cs="Arial"/>
          <w:color w:val="000000"/>
          <w:sz w:val="22"/>
          <w:szCs w:val="22"/>
        </w:rPr>
        <w:t>Resoluciones Exentas de estructura orgánica del servicio</w:t>
      </w:r>
    </w:p>
    <w:p w:rsidR="007D7F90" w:rsidRPr="00480AA9" w:rsidRDefault="007D7F90" w:rsidP="00C94086">
      <w:pPr>
        <w:pStyle w:val="Prrafodelista"/>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20 puntos y un puntaje mínimo ponderado de </w:t>
      </w:r>
      <w:r w:rsidR="00933434" w:rsidRPr="00480AA9">
        <w:rPr>
          <w:rFonts w:ascii="Verdana" w:hAnsi="Verdana" w:cs="Arial"/>
          <w:sz w:val="22"/>
          <w:szCs w:val="22"/>
        </w:rPr>
        <w:t>15</w:t>
      </w:r>
      <w:r w:rsidRPr="00480AA9">
        <w:rPr>
          <w:rFonts w:ascii="Verdana" w:hAnsi="Verdana" w:cs="Arial"/>
          <w:sz w:val="22"/>
          <w:szCs w:val="22"/>
        </w:rPr>
        <w:t xml:space="preserve"> puntos, para pasar a la siguiente etapa. </w:t>
      </w:r>
    </w:p>
    <w:p w:rsidR="00D620AA" w:rsidRPr="00480AA9" w:rsidRDefault="00D620AA" w:rsidP="007D7F90">
      <w:pPr>
        <w:spacing w:line="276" w:lineRule="auto"/>
        <w:jc w:val="both"/>
        <w:rPr>
          <w:rFonts w:ascii="Verdana" w:hAnsi="Verdana"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2935"/>
        <w:gridCol w:w="1298"/>
        <w:gridCol w:w="1657"/>
        <w:gridCol w:w="1547"/>
      </w:tblGrid>
      <w:tr w:rsidR="00734BC3" w:rsidRPr="00480AA9" w:rsidTr="00E162A7">
        <w:trPr>
          <w:trHeight w:val="20"/>
        </w:trPr>
        <w:tc>
          <w:tcPr>
            <w:tcW w:w="736"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Factor</w:t>
            </w:r>
          </w:p>
        </w:tc>
        <w:tc>
          <w:tcPr>
            <w:tcW w:w="1683"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Descripción</w:t>
            </w:r>
          </w:p>
        </w:tc>
        <w:tc>
          <w:tcPr>
            <w:tcW w:w="744"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p>
        </w:tc>
        <w:tc>
          <w:tcPr>
            <w:tcW w:w="950" w:type="pct"/>
            <w:shd w:val="clear" w:color="auto" w:fill="auto"/>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Ponderador</w:t>
            </w:r>
          </w:p>
        </w:tc>
        <w:tc>
          <w:tcPr>
            <w:tcW w:w="887" w:type="pct"/>
            <w:vAlign w:val="center"/>
          </w:tcPr>
          <w:p w:rsidR="00734BC3" w:rsidRPr="00480AA9" w:rsidRDefault="00734BC3" w:rsidP="00E162A7">
            <w:pPr>
              <w:jc w:val="center"/>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E162A7">
        <w:trPr>
          <w:trHeight w:val="20"/>
        </w:trPr>
        <w:tc>
          <w:tcPr>
            <w:tcW w:w="736" w:type="pct"/>
            <w:vMerge w:val="restart"/>
            <w:vAlign w:val="center"/>
          </w:tcPr>
          <w:p w:rsidR="00734BC3" w:rsidRPr="00480AA9" w:rsidRDefault="00734BC3" w:rsidP="00E162A7">
            <w:pPr>
              <w:rPr>
                <w:rFonts w:ascii="Verdana" w:hAnsi="Verdana" w:cs="Arial"/>
              </w:rPr>
            </w:pPr>
            <w:r w:rsidRPr="00480AA9">
              <w:rPr>
                <w:rFonts w:ascii="Verdana" w:hAnsi="Verdana" w:cs="Arial"/>
                <w:sz w:val="22"/>
                <w:szCs w:val="22"/>
              </w:rPr>
              <w:t>Prueba de Oposición</w:t>
            </w: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75 a 100</w:t>
            </w:r>
          </w:p>
        </w:tc>
        <w:tc>
          <w:tcPr>
            <w:tcW w:w="950" w:type="pct"/>
            <w:vMerge w:val="restar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20%</w:t>
            </w:r>
          </w:p>
        </w:tc>
        <w:tc>
          <w:tcPr>
            <w:tcW w:w="887"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15 a 20</w:t>
            </w:r>
          </w:p>
        </w:tc>
      </w:tr>
      <w:tr w:rsidR="00734BC3" w:rsidRPr="00480AA9" w:rsidTr="00E162A7">
        <w:trPr>
          <w:trHeight w:val="20"/>
        </w:trPr>
        <w:tc>
          <w:tcPr>
            <w:tcW w:w="736" w:type="pct"/>
            <w:vMerge/>
            <w:vAlign w:val="center"/>
          </w:tcPr>
          <w:p w:rsidR="00734BC3" w:rsidRPr="00480AA9" w:rsidRDefault="00734BC3" w:rsidP="00E162A7">
            <w:pPr>
              <w:jc w:val="center"/>
              <w:rPr>
                <w:rFonts w:ascii="Verdana" w:hAnsi="Verdana" w:cs="Arial"/>
              </w:rPr>
            </w:pPr>
          </w:p>
        </w:tc>
        <w:tc>
          <w:tcPr>
            <w:tcW w:w="1683" w:type="pct"/>
            <w:vAlign w:val="center"/>
          </w:tcPr>
          <w:p w:rsidR="00734BC3" w:rsidRPr="00480AA9" w:rsidRDefault="00734BC3" w:rsidP="00E162A7">
            <w:pPr>
              <w:rPr>
                <w:rFonts w:ascii="Verdana" w:eastAsia="Calibri" w:hAnsi="Verdana" w:cs="Arial"/>
                <w:bCs/>
              </w:rPr>
            </w:pPr>
            <w:r w:rsidRPr="00480AA9">
              <w:rPr>
                <w:rFonts w:ascii="Verdana" w:eastAsia="Calibri" w:hAnsi="Verdana" w:cs="Arial"/>
                <w:bCs/>
                <w:sz w:val="22"/>
                <w:szCs w:val="22"/>
              </w:rPr>
              <w:t>No cumple con los conocimientos técnicos mínimos exigidos para el cargo.</w:t>
            </w:r>
          </w:p>
        </w:tc>
        <w:tc>
          <w:tcPr>
            <w:tcW w:w="744" w:type="pct"/>
            <w:vAlign w:val="center"/>
          </w:tcPr>
          <w:p w:rsidR="00734BC3" w:rsidRPr="00480AA9" w:rsidRDefault="00734BC3" w:rsidP="00E162A7">
            <w:pPr>
              <w:jc w:val="center"/>
              <w:rPr>
                <w:rFonts w:ascii="Verdana" w:hAnsi="Verdana" w:cs="Arial"/>
              </w:rPr>
            </w:pPr>
            <w:r w:rsidRPr="00480AA9">
              <w:rPr>
                <w:rFonts w:ascii="Verdana" w:hAnsi="Verdana" w:cs="Arial"/>
                <w:sz w:val="22"/>
                <w:szCs w:val="22"/>
              </w:rPr>
              <w:t>0 a 74</w:t>
            </w:r>
          </w:p>
        </w:tc>
        <w:tc>
          <w:tcPr>
            <w:tcW w:w="950" w:type="pct"/>
            <w:vMerge/>
            <w:vAlign w:val="center"/>
          </w:tcPr>
          <w:p w:rsidR="00734BC3" w:rsidRPr="00480AA9" w:rsidRDefault="00734BC3" w:rsidP="00E162A7">
            <w:pPr>
              <w:jc w:val="center"/>
              <w:rPr>
                <w:rFonts w:ascii="Verdana" w:hAnsi="Verdana" w:cs="Arial"/>
              </w:rPr>
            </w:pPr>
          </w:p>
        </w:tc>
        <w:tc>
          <w:tcPr>
            <w:tcW w:w="887" w:type="pct"/>
            <w:vAlign w:val="center"/>
          </w:tcPr>
          <w:p w:rsidR="00734BC3" w:rsidRPr="00480AA9" w:rsidRDefault="0040644B" w:rsidP="00E162A7">
            <w:pPr>
              <w:jc w:val="center"/>
              <w:rPr>
                <w:rFonts w:ascii="Verdana" w:hAnsi="Verdana" w:cs="Arial"/>
              </w:rPr>
            </w:pPr>
            <w:r w:rsidRPr="00480AA9">
              <w:rPr>
                <w:rFonts w:ascii="Verdana" w:hAnsi="Verdana" w:cs="Arial"/>
              </w:rPr>
              <w:t>0</w:t>
            </w:r>
          </w:p>
        </w:tc>
      </w:tr>
    </w:tbl>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En caso de producirse empate, se utilizará el puntaje obtenido en la Etapa N° 1 para seleccionar a los/as postulantes que pasan a la siguiente etapa. En caso que persista el empate, pasarán todas las personas que se encuentren en esta situación.</w:t>
      </w:r>
    </w:p>
    <w:p w:rsidR="001B5CF8" w:rsidRPr="00480AA9" w:rsidRDefault="001B5CF8"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3: Evaluación Psicolaboral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Las personas que postulen y no alcancen la puntuación mínima, </w:t>
      </w:r>
      <w:r w:rsidRPr="00480AA9">
        <w:rPr>
          <w:rFonts w:ascii="Verdana" w:hAnsi="Verdana" w:cs="Arial"/>
          <w:b/>
          <w:sz w:val="22"/>
          <w:szCs w:val="22"/>
        </w:rPr>
        <w:t>no podrán pasar a la siguiente etapa</w:t>
      </w:r>
      <w:r w:rsidRPr="00480AA9">
        <w:rPr>
          <w:rFonts w:ascii="Verdana" w:hAnsi="Verdana" w:cs="Arial"/>
          <w:sz w:val="22"/>
          <w:szCs w:val="22"/>
        </w:rPr>
        <w:t>.</w:t>
      </w:r>
    </w:p>
    <w:p w:rsidR="00017DD9" w:rsidRPr="00480AA9" w:rsidRDefault="00017DD9" w:rsidP="00017DD9">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Las competencias que se medirán en esta evaluación serán las siguientes: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Competencias transversales:</w:t>
      </w:r>
    </w:p>
    <w:p w:rsidR="007D7F90" w:rsidRPr="00480AA9" w:rsidRDefault="007D7F90" w:rsidP="007D7F90">
      <w:pPr>
        <w:spacing w:line="276" w:lineRule="auto"/>
        <w:jc w:val="both"/>
        <w:rPr>
          <w:rFonts w:ascii="Verdana" w:hAnsi="Verdana" w:cs="Arial"/>
          <w:b/>
          <w:sz w:val="22"/>
          <w:szCs w:val="22"/>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Orientación hacia la Igualdad e Inclusión de las Personas en Situación de Discapacidad: </w:t>
      </w:r>
      <w:r w:rsidRPr="00480AA9">
        <w:rPr>
          <w:rFonts w:ascii="Verdana" w:hAnsi="Verdana" w:cs="Arial"/>
          <w:iCs/>
          <w:sz w:val="22"/>
          <w:szCs w:val="22"/>
          <w:lang w:val="es-ES"/>
        </w:rPr>
        <w:t>Evidencia una actitud de valoración y comprensión sobre la generación de proyectos en beneficio de la igualdad de oportunidades para las personas con discapacidad.</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Compromiso Organizacional: </w:t>
      </w:r>
      <w:r w:rsidRPr="00480AA9">
        <w:rPr>
          <w:rFonts w:ascii="Verdana" w:hAnsi="Verdana" w:cs="Tunga"/>
          <w:iCs/>
          <w:color w:val="000000"/>
          <w:sz w:val="22"/>
        </w:rPr>
        <w:t>Habilidad y deseo para alinear sus propias conductas con las necesidades, prioridades y metas de la organización, de actuar de manera que promuevan las metas y necesidades organizacionales.</w:t>
      </w:r>
    </w:p>
    <w:p w:rsidR="007D7F90" w:rsidRPr="00480AA9" w:rsidRDefault="007D7F90" w:rsidP="007D7F90">
      <w:pPr>
        <w:spacing w:line="276" w:lineRule="auto"/>
        <w:ind w:left="644"/>
        <w:jc w:val="both"/>
        <w:rPr>
          <w:rFonts w:ascii="Verdana" w:hAnsi="Verdana" w:cs="Arial"/>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Transparencia y Probidad:</w:t>
      </w:r>
      <w:r w:rsidRPr="00480AA9">
        <w:rPr>
          <w:rFonts w:ascii="Verdana" w:hAnsi="Verdana" w:cs="Arial"/>
          <w:iCs/>
          <w:sz w:val="22"/>
          <w:szCs w:val="22"/>
          <w:lang w:val="es-ES"/>
        </w:rPr>
        <w:t xml:space="preserve"> </w:t>
      </w:r>
      <w:r w:rsidRPr="00480AA9">
        <w:rPr>
          <w:rFonts w:ascii="Verdana" w:hAnsi="Verdana" w:cs="Tunga"/>
          <w:iCs/>
          <w:color w:val="000000"/>
          <w:sz w:val="22"/>
        </w:rPr>
        <w:t xml:space="preserve">Sentir y obrar consecuentemente con los valores y objetivos de la Institución, respetando las políticas y facilitando el acceso de cualquier persona a la información vinculada a </w:t>
      </w:r>
      <w:r w:rsidRPr="00480AA9">
        <w:rPr>
          <w:rFonts w:ascii="Verdana" w:hAnsi="Verdana" w:cs="Tunga"/>
          <w:iCs/>
          <w:color w:val="000000"/>
          <w:sz w:val="22"/>
        </w:rPr>
        <w:lastRenderedPageBreak/>
        <w:t>su cargo.  Implica actuar con honestidad y rectitud, en consonancia con los valores de la Institución.</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 xml:space="preserve">Capacidad de Trabajo en Equipo y Cooperación: </w:t>
      </w:r>
      <w:r w:rsidRPr="00480AA9">
        <w:rPr>
          <w:rFonts w:ascii="Verdana" w:hAnsi="Verdana" w:cs="Tunga"/>
          <w:iCs/>
          <w:color w:val="000000"/>
          <w:sz w:val="22"/>
        </w:rPr>
        <w:t>Intención genuina por aportar y trabajar en forma cooperativa con otros</w:t>
      </w:r>
      <w:r w:rsidR="00017DD9" w:rsidRPr="00480AA9">
        <w:rPr>
          <w:rFonts w:ascii="Verdana" w:hAnsi="Verdana" w:cs="Tunga"/>
          <w:iCs/>
          <w:color w:val="000000"/>
          <w:sz w:val="22"/>
        </w:rPr>
        <w:t>/as</w:t>
      </w:r>
      <w:r w:rsidRPr="00480AA9">
        <w:rPr>
          <w:rFonts w:ascii="Verdana" w:hAnsi="Verdana" w:cs="Tunga"/>
          <w:iCs/>
          <w:color w:val="000000"/>
          <w:sz w:val="22"/>
        </w:rPr>
        <w:t>, a través del cumplimiento de las funciones de su cargo.</w:t>
      </w:r>
    </w:p>
    <w:p w:rsidR="007D7F90" w:rsidRPr="00480AA9" w:rsidRDefault="007D7F90" w:rsidP="007D7F90">
      <w:pPr>
        <w:pStyle w:val="Prrafodelista"/>
        <w:rPr>
          <w:rFonts w:ascii="Verdana" w:hAnsi="Verdana" w:cs="Arial"/>
          <w:b/>
          <w:iCs/>
          <w:sz w:val="22"/>
          <w:szCs w:val="22"/>
          <w:lang w:val="es-ES"/>
        </w:rPr>
      </w:pPr>
    </w:p>
    <w:p w:rsidR="007D7F90" w:rsidRPr="00480AA9" w:rsidRDefault="007D7F90" w:rsidP="007D7F90">
      <w:pPr>
        <w:numPr>
          <w:ilvl w:val="0"/>
          <w:numId w:val="9"/>
        </w:numPr>
        <w:spacing w:line="276" w:lineRule="auto"/>
        <w:jc w:val="both"/>
        <w:rPr>
          <w:rFonts w:ascii="Verdana" w:hAnsi="Verdana" w:cs="Arial"/>
          <w:iCs/>
          <w:sz w:val="22"/>
          <w:szCs w:val="22"/>
          <w:lang w:val="es-ES"/>
        </w:rPr>
      </w:pPr>
      <w:r w:rsidRPr="00480AA9">
        <w:rPr>
          <w:rFonts w:ascii="Verdana" w:hAnsi="Verdana" w:cs="Arial"/>
          <w:b/>
          <w:iCs/>
          <w:sz w:val="22"/>
          <w:szCs w:val="22"/>
          <w:lang w:val="es-ES"/>
        </w:rPr>
        <w:t>Orientación a Usuarios</w:t>
      </w:r>
      <w:r w:rsidR="00017DD9" w:rsidRPr="00480AA9">
        <w:rPr>
          <w:rFonts w:ascii="Verdana" w:hAnsi="Verdana" w:cs="Arial"/>
          <w:b/>
          <w:iCs/>
          <w:sz w:val="22"/>
          <w:szCs w:val="22"/>
          <w:lang w:val="es-ES"/>
        </w:rPr>
        <w:t>/as</w:t>
      </w:r>
      <w:r w:rsidRPr="00480AA9">
        <w:rPr>
          <w:rFonts w:ascii="Verdana" w:hAnsi="Verdana" w:cs="Arial"/>
          <w:b/>
          <w:iCs/>
          <w:sz w:val="22"/>
          <w:szCs w:val="22"/>
          <w:lang w:val="es-ES"/>
        </w:rPr>
        <w:t xml:space="preserve">: </w:t>
      </w:r>
      <w:r w:rsidRPr="00480AA9">
        <w:rPr>
          <w:rFonts w:ascii="Verdana" w:hAnsi="Verdana" w:cs="Tunga"/>
          <w:iCs/>
          <w:color w:val="000000"/>
          <w:sz w:val="22"/>
        </w:rPr>
        <w:t>Preocupación por trabajar bajo un estándar de excelencia, orientándose a ayudar o servir a nuestros clientes</w:t>
      </w:r>
      <w:r w:rsidR="00017DD9" w:rsidRPr="00480AA9">
        <w:rPr>
          <w:rFonts w:ascii="Verdana" w:hAnsi="Verdana" w:cs="Tunga"/>
          <w:iCs/>
          <w:color w:val="000000"/>
          <w:sz w:val="22"/>
        </w:rPr>
        <w:t>/as</w:t>
      </w:r>
      <w:r w:rsidRPr="00480AA9">
        <w:rPr>
          <w:rFonts w:ascii="Verdana" w:hAnsi="Verdana" w:cs="Tunga"/>
          <w:iCs/>
          <w:color w:val="000000"/>
          <w:sz w:val="22"/>
        </w:rPr>
        <w:t xml:space="preserve"> internos y/o externos, a fin de responder a sus condiciones de satisfacción.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 xml:space="preserve">Competencias específicas: </w:t>
      </w:r>
    </w:p>
    <w:p w:rsidR="007D7F90" w:rsidRPr="00061725" w:rsidRDefault="007D7F90" w:rsidP="007D7F90">
      <w:pPr>
        <w:spacing w:line="276" w:lineRule="auto"/>
        <w:jc w:val="both"/>
        <w:rPr>
          <w:rFonts w:ascii="Verdana" w:hAnsi="Verdana" w:cs="Tunga"/>
          <w:iCs/>
          <w:color w:val="000000"/>
          <w:sz w:val="22"/>
        </w:rPr>
      </w:pPr>
    </w:p>
    <w:p w:rsidR="005B3D33" w:rsidRPr="00355BC4" w:rsidRDefault="005B3D33" w:rsidP="005B3D33">
      <w:pPr>
        <w:pStyle w:val="Prrafodelista"/>
        <w:numPr>
          <w:ilvl w:val="0"/>
          <w:numId w:val="18"/>
        </w:numPr>
        <w:spacing w:line="276" w:lineRule="auto"/>
        <w:jc w:val="both"/>
        <w:rPr>
          <w:rFonts w:ascii="Verdana" w:hAnsi="Verdana" w:cs="Tunga"/>
          <w:iCs/>
          <w:color w:val="000000"/>
          <w:sz w:val="22"/>
        </w:rPr>
      </w:pPr>
      <w:r w:rsidRPr="00355BC4">
        <w:rPr>
          <w:rFonts w:ascii="Verdana" w:hAnsi="Verdana" w:cs="Tunga"/>
          <w:b/>
          <w:iCs/>
          <w:color w:val="000000"/>
          <w:sz w:val="22"/>
        </w:rPr>
        <w:t>Liderazgo y capacidad de Dirección</w:t>
      </w:r>
      <w:r w:rsidRPr="00355BC4">
        <w:rPr>
          <w:rFonts w:ascii="Verdana" w:hAnsi="Verdana" w:cs="Tunga"/>
          <w:iCs/>
          <w:color w:val="000000"/>
          <w:sz w:val="22"/>
        </w:rPr>
        <w:t>: Capacidad para utilizar estilos y métodos interpersonales apropiados para inspirar y guiar a un equipo u otro grupo de trabajo hacia la consecución de las metas; modificar el comportamiento y adaptarlo a las tareas y situaciones que se presentan.</w:t>
      </w:r>
    </w:p>
    <w:p w:rsidR="005B3D33" w:rsidRPr="00355BC4" w:rsidRDefault="005B3D33" w:rsidP="005B3D33">
      <w:pPr>
        <w:pStyle w:val="Prrafodelista"/>
        <w:jc w:val="both"/>
        <w:rPr>
          <w:rFonts w:ascii="Verdana" w:hAnsi="Verdana" w:cs="Tunga"/>
          <w:iCs/>
          <w:color w:val="000000"/>
          <w:sz w:val="22"/>
        </w:rPr>
      </w:pPr>
    </w:p>
    <w:p w:rsidR="005B3D33" w:rsidRPr="00AC13D9" w:rsidRDefault="005B3D33" w:rsidP="005B3D33">
      <w:pPr>
        <w:numPr>
          <w:ilvl w:val="0"/>
          <w:numId w:val="18"/>
        </w:numPr>
        <w:spacing w:line="276" w:lineRule="auto"/>
        <w:jc w:val="both"/>
        <w:rPr>
          <w:rFonts w:ascii="Verdana" w:hAnsi="Verdana" w:cs="Tunga"/>
          <w:iCs/>
          <w:color w:val="000000"/>
          <w:sz w:val="22"/>
          <w:lang w:val="es-ES"/>
        </w:rPr>
      </w:pPr>
      <w:r w:rsidRPr="00AC13D9">
        <w:rPr>
          <w:rFonts w:ascii="Verdana" w:hAnsi="Verdana" w:cs="Tunga"/>
          <w:b/>
          <w:iCs/>
          <w:color w:val="000000"/>
          <w:sz w:val="22"/>
          <w:lang w:val="es-ES"/>
        </w:rPr>
        <w:t xml:space="preserve">Adaptación al Cambio: </w:t>
      </w:r>
      <w:r w:rsidRPr="00AC13D9">
        <w:rPr>
          <w:rFonts w:ascii="Verdana" w:hAnsi="Verdana" w:cs="Tunga"/>
          <w:iCs/>
          <w:color w:val="000000"/>
          <w:sz w:val="22"/>
          <w:lang w:val="es-ES"/>
        </w:rPr>
        <w:t>Capacidad para enfrentarse con flexibilidad y versatilidad situaciones nuevas, aceptar los cambios de forma positiva y constructiva.</w:t>
      </w:r>
    </w:p>
    <w:p w:rsidR="005B3D33" w:rsidRPr="00AC13D9" w:rsidRDefault="005B3D33" w:rsidP="005B3D33">
      <w:pPr>
        <w:spacing w:line="276" w:lineRule="auto"/>
        <w:jc w:val="both"/>
        <w:rPr>
          <w:rFonts w:ascii="Verdana" w:hAnsi="Verdana" w:cs="Tunga"/>
          <w:b/>
          <w:iCs/>
          <w:color w:val="000000"/>
          <w:sz w:val="22"/>
          <w:lang w:val="es-ES"/>
        </w:rPr>
      </w:pPr>
    </w:p>
    <w:p w:rsidR="005B3D33" w:rsidRPr="00AC13D9" w:rsidRDefault="005B3D33" w:rsidP="005B3D33">
      <w:pPr>
        <w:numPr>
          <w:ilvl w:val="0"/>
          <w:numId w:val="18"/>
        </w:numPr>
        <w:spacing w:line="276" w:lineRule="auto"/>
        <w:jc w:val="both"/>
        <w:rPr>
          <w:rFonts w:ascii="Verdana" w:hAnsi="Verdana" w:cs="Tunga"/>
          <w:b/>
          <w:iCs/>
          <w:color w:val="000000"/>
          <w:sz w:val="22"/>
          <w:lang w:val="es-ES"/>
        </w:rPr>
      </w:pPr>
      <w:r w:rsidRPr="00AC13D9">
        <w:rPr>
          <w:rFonts w:ascii="Verdana" w:hAnsi="Verdana" w:cs="Tunga"/>
          <w:b/>
          <w:iCs/>
          <w:color w:val="000000"/>
          <w:sz w:val="22"/>
          <w:lang w:val="es-ES"/>
        </w:rPr>
        <w:t xml:space="preserve">Proactividad: </w:t>
      </w:r>
      <w:r w:rsidRPr="00AC13D9">
        <w:rPr>
          <w:rFonts w:ascii="Verdana" w:hAnsi="Verdana" w:cs="Tunga"/>
          <w:iCs/>
          <w:color w:val="000000"/>
          <w:sz w:val="22"/>
          <w:lang w:val="es-ES"/>
        </w:rPr>
        <w:t>Es capaz de tomar la iniciativa y anticiparse a las situaciones diarias en el desempeño de las funciones, planificándose a mediano y largo plazo.</w:t>
      </w:r>
    </w:p>
    <w:p w:rsidR="005B3D33" w:rsidRPr="00AC13D9" w:rsidRDefault="005B3D33" w:rsidP="005B3D33">
      <w:pPr>
        <w:spacing w:line="276" w:lineRule="auto"/>
        <w:jc w:val="both"/>
        <w:rPr>
          <w:rFonts w:ascii="Verdana" w:hAnsi="Verdana" w:cs="Tunga"/>
          <w:b/>
          <w:iCs/>
          <w:color w:val="000000"/>
          <w:sz w:val="22"/>
          <w:lang w:val="es-ES"/>
        </w:rPr>
      </w:pPr>
    </w:p>
    <w:p w:rsidR="005B3D33" w:rsidRPr="00AC13D9" w:rsidRDefault="005B3D33" w:rsidP="005B3D33">
      <w:pPr>
        <w:numPr>
          <w:ilvl w:val="0"/>
          <w:numId w:val="18"/>
        </w:numPr>
        <w:spacing w:line="276" w:lineRule="auto"/>
        <w:jc w:val="both"/>
        <w:rPr>
          <w:rFonts w:ascii="Verdana" w:hAnsi="Verdana" w:cs="Tunga"/>
          <w:b/>
          <w:iCs/>
          <w:color w:val="000000"/>
          <w:sz w:val="22"/>
          <w:lang w:val="es-ES"/>
        </w:rPr>
      </w:pPr>
      <w:r w:rsidRPr="00AC13D9">
        <w:rPr>
          <w:rFonts w:ascii="Verdana" w:hAnsi="Verdana" w:cs="Tunga"/>
          <w:b/>
          <w:iCs/>
          <w:color w:val="000000"/>
          <w:sz w:val="22"/>
          <w:lang w:val="es-ES"/>
        </w:rPr>
        <w:t xml:space="preserve">Comunicación Efectiva: </w:t>
      </w:r>
      <w:r w:rsidRPr="00AC13D9">
        <w:rPr>
          <w:rFonts w:ascii="Verdana" w:hAnsi="Verdana" w:cs="Tunga"/>
          <w:iCs/>
          <w:color w:val="000000"/>
          <w:sz w:val="22"/>
          <w:lang w:val="es-ES"/>
        </w:rPr>
        <w:t>Capacidad de escuchar, entender y valorar empáticamente información, ideas y opiniones que le sean comunicadas, siendo capaz de retroalimentar asertivamente el proceso comunicativo, expresando en forma clara y comprensible ideas y opiniones hacia los demás a través del discurso hablado y escrito.</w:t>
      </w:r>
    </w:p>
    <w:p w:rsidR="005B3D33" w:rsidRPr="00AC13D9" w:rsidRDefault="005B3D33" w:rsidP="005B3D33">
      <w:pPr>
        <w:spacing w:line="276" w:lineRule="auto"/>
        <w:jc w:val="both"/>
        <w:rPr>
          <w:rFonts w:ascii="Verdana" w:hAnsi="Verdana" w:cs="Tunga"/>
          <w:b/>
          <w:iCs/>
          <w:color w:val="000000"/>
          <w:sz w:val="22"/>
          <w:lang w:val="es-ES"/>
        </w:rPr>
      </w:pPr>
    </w:p>
    <w:p w:rsidR="005B3D33" w:rsidRPr="00AC13D9" w:rsidRDefault="005B3D33" w:rsidP="005B3D33">
      <w:pPr>
        <w:numPr>
          <w:ilvl w:val="0"/>
          <w:numId w:val="18"/>
        </w:numPr>
        <w:spacing w:line="276" w:lineRule="auto"/>
        <w:jc w:val="both"/>
        <w:rPr>
          <w:rFonts w:ascii="Verdana" w:hAnsi="Verdana" w:cs="Tunga"/>
          <w:iCs/>
          <w:color w:val="000000"/>
          <w:sz w:val="22"/>
          <w:lang w:val="es-ES"/>
        </w:rPr>
      </w:pPr>
      <w:r>
        <w:rPr>
          <w:rFonts w:ascii="Verdana" w:hAnsi="Verdana" w:cs="Tunga"/>
          <w:b/>
          <w:iCs/>
          <w:color w:val="000000"/>
          <w:sz w:val="22"/>
          <w:lang w:val="es-ES"/>
        </w:rPr>
        <w:t xml:space="preserve"> </w:t>
      </w:r>
      <w:r w:rsidRPr="00AC13D9">
        <w:rPr>
          <w:rFonts w:ascii="Verdana" w:hAnsi="Verdana" w:cs="Tunga"/>
          <w:b/>
          <w:iCs/>
          <w:color w:val="000000"/>
          <w:sz w:val="22"/>
          <w:lang w:val="es-ES"/>
        </w:rPr>
        <w:t xml:space="preserve">Análisis del Entorno: </w:t>
      </w:r>
      <w:r w:rsidRPr="00AC13D9">
        <w:rPr>
          <w:rFonts w:ascii="Verdana" w:hAnsi="Verdana" w:cs="Tunga"/>
          <w:iCs/>
          <w:color w:val="000000"/>
          <w:sz w:val="22"/>
          <w:lang w:val="es-ES"/>
        </w:rPr>
        <w:t>Es la capacidad de analizar en detalle una serie de variable, situaciones o condiciones que afectan e impactan en el desarrollo de la Institución.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En esta etapa, cada postulante puede clasificarse sólo en una de las categorías señaladas para cada factor y sub-factor.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etapa tiene un puntaje máximo ponderado de 25 puntos y un puntaje mínimo ponderado de 18,75 puntos, para pasar a la siguiente etapa. </w:t>
      </w:r>
    </w:p>
    <w:p w:rsidR="00D620AA" w:rsidRPr="00480AA9" w:rsidRDefault="00D620AA"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p>
    <w:tbl>
      <w:tblPr>
        <w:tblW w:w="10013"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384"/>
        <w:gridCol w:w="1218"/>
        <w:gridCol w:w="1758"/>
        <w:gridCol w:w="1758"/>
      </w:tblGrid>
      <w:tr w:rsidR="00734BC3" w:rsidRPr="00480AA9" w:rsidTr="00907F7C">
        <w:trPr>
          <w:trHeight w:val="259"/>
        </w:trPr>
        <w:tc>
          <w:tcPr>
            <w:tcW w:w="189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lastRenderedPageBreak/>
              <w:t>Factor</w:t>
            </w:r>
          </w:p>
        </w:tc>
        <w:tc>
          <w:tcPr>
            <w:tcW w:w="3384"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21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58"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58"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 xml:space="preserve">Puntaje </w:t>
            </w:r>
            <w:r w:rsidRPr="00480AA9">
              <w:rPr>
                <w:rFonts w:ascii="Verdana" w:hAnsi="Verdana" w:cs="Arial"/>
                <w:b/>
                <w:sz w:val="22"/>
                <w:szCs w:val="22"/>
              </w:rPr>
              <w:br/>
              <w:t>Ponderado</w:t>
            </w:r>
          </w:p>
        </w:tc>
      </w:tr>
      <w:tr w:rsidR="00734BC3" w:rsidRPr="00480AA9" w:rsidTr="00907F7C">
        <w:trPr>
          <w:trHeight w:val="87"/>
        </w:trPr>
        <w:tc>
          <w:tcPr>
            <w:tcW w:w="1895" w:type="dxa"/>
            <w:vMerge w:val="restart"/>
          </w:tcPr>
          <w:p w:rsidR="00734BC3" w:rsidRPr="00480AA9" w:rsidRDefault="00734BC3" w:rsidP="00C774B8">
            <w:pPr>
              <w:spacing w:line="276" w:lineRule="auto"/>
              <w:jc w:val="both"/>
              <w:rPr>
                <w:rFonts w:ascii="Verdana" w:hAnsi="Verdana" w:cs="Arial"/>
              </w:rPr>
            </w:pPr>
            <w:r w:rsidRPr="00480AA9">
              <w:rPr>
                <w:rFonts w:ascii="Verdana" w:hAnsi="Verdana" w:cs="Arial"/>
                <w:sz w:val="22"/>
                <w:szCs w:val="22"/>
              </w:rPr>
              <w:t>Adecuación psicolaboral para el cargo</w:t>
            </w: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Altamente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100</w:t>
            </w:r>
          </w:p>
        </w:tc>
        <w:tc>
          <w:tcPr>
            <w:tcW w:w="1758"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p w:rsidR="00734BC3" w:rsidRPr="00480AA9" w:rsidRDefault="00734BC3" w:rsidP="00C774B8">
            <w:pPr>
              <w:jc w:val="center"/>
              <w:rPr>
                <w:rFonts w:ascii="Verdana" w:hAnsi="Verdana" w:cs="Arial"/>
              </w:rPr>
            </w:pPr>
          </w:p>
        </w:tc>
        <w:tc>
          <w:tcPr>
            <w:tcW w:w="1758" w:type="dxa"/>
          </w:tcPr>
          <w:p w:rsidR="00734BC3" w:rsidRPr="00480AA9" w:rsidRDefault="00734BC3" w:rsidP="00C774B8">
            <w:pPr>
              <w:spacing w:line="276" w:lineRule="auto"/>
              <w:jc w:val="center"/>
              <w:rPr>
                <w:rFonts w:ascii="Verdana" w:hAnsi="Verdana" w:cs="Arial"/>
              </w:rPr>
            </w:pPr>
          </w:p>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25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75</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401F8" w:rsidP="00734BC3">
            <w:pPr>
              <w:spacing w:line="276" w:lineRule="auto"/>
              <w:jc w:val="center"/>
              <w:rPr>
                <w:rFonts w:ascii="Verdana" w:hAnsi="Verdana" w:cs="Arial"/>
              </w:rPr>
            </w:pPr>
            <w:r w:rsidRPr="00480AA9">
              <w:rPr>
                <w:rFonts w:ascii="Verdana" w:hAnsi="Verdana" w:cs="Arial"/>
                <w:sz w:val="22"/>
                <w:szCs w:val="22"/>
              </w:rPr>
              <w:t>18,</w:t>
            </w:r>
            <w:r w:rsidR="00734BC3" w:rsidRPr="00480AA9">
              <w:rPr>
                <w:rFonts w:ascii="Verdana" w:hAnsi="Verdana" w:cs="Arial"/>
                <w:sz w:val="22"/>
                <w:szCs w:val="22"/>
              </w:rPr>
              <w:t>75</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Recomendado con reparos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r w:rsidR="00734BC3" w:rsidRPr="00480AA9" w:rsidTr="00907F7C">
        <w:trPr>
          <w:trHeight w:val="87"/>
        </w:trPr>
        <w:tc>
          <w:tcPr>
            <w:tcW w:w="1895" w:type="dxa"/>
            <w:vMerge/>
          </w:tcPr>
          <w:p w:rsidR="00734BC3" w:rsidRPr="00480AA9" w:rsidRDefault="00734BC3" w:rsidP="00C774B8">
            <w:pPr>
              <w:spacing w:line="276" w:lineRule="auto"/>
              <w:jc w:val="both"/>
              <w:rPr>
                <w:rFonts w:ascii="Verdana" w:hAnsi="Verdana" w:cs="Arial"/>
              </w:rPr>
            </w:pPr>
          </w:p>
        </w:tc>
        <w:tc>
          <w:tcPr>
            <w:tcW w:w="3384"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recomendado en relación al Perfil</w:t>
            </w:r>
          </w:p>
        </w:tc>
        <w:tc>
          <w:tcPr>
            <w:tcW w:w="1218" w:type="dxa"/>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0</w:t>
            </w:r>
          </w:p>
        </w:tc>
        <w:tc>
          <w:tcPr>
            <w:tcW w:w="1758" w:type="dxa"/>
            <w:vMerge/>
          </w:tcPr>
          <w:p w:rsidR="00734BC3" w:rsidRPr="00480AA9" w:rsidRDefault="00734BC3" w:rsidP="00C774B8">
            <w:pPr>
              <w:jc w:val="center"/>
              <w:rPr>
                <w:rFonts w:ascii="Verdana" w:hAnsi="Verdana" w:cs="Arial"/>
              </w:rPr>
            </w:pPr>
          </w:p>
        </w:tc>
        <w:tc>
          <w:tcPr>
            <w:tcW w:w="1758" w:type="dxa"/>
          </w:tcPr>
          <w:p w:rsidR="00734BC3" w:rsidRPr="00480AA9" w:rsidRDefault="00734BC3" w:rsidP="00734BC3">
            <w:pPr>
              <w:spacing w:line="276" w:lineRule="auto"/>
              <w:jc w:val="center"/>
              <w:rPr>
                <w:rFonts w:ascii="Verdana" w:hAnsi="Verdana" w:cs="Arial"/>
              </w:rPr>
            </w:pPr>
          </w:p>
          <w:p w:rsidR="00734BC3" w:rsidRPr="00480AA9" w:rsidRDefault="00734BC3" w:rsidP="00734BC3">
            <w:pPr>
              <w:spacing w:line="276" w:lineRule="auto"/>
              <w:jc w:val="center"/>
              <w:rPr>
                <w:rFonts w:ascii="Verdana" w:hAnsi="Verdana" w:cs="Arial"/>
              </w:rPr>
            </w:pPr>
            <w:r w:rsidRPr="00480AA9">
              <w:rPr>
                <w:rFonts w:ascii="Verdana" w:hAnsi="Verdana" w:cs="Arial"/>
                <w:sz w:val="22"/>
                <w:szCs w:val="22"/>
              </w:rPr>
              <w:t>0</w:t>
            </w:r>
          </w:p>
        </w:tc>
      </w:tr>
    </w:tbl>
    <w:p w:rsidR="007638A9" w:rsidRPr="00480AA9" w:rsidRDefault="007638A9" w:rsidP="007D7F90">
      <w:pPr>
        <w:spacing w:line="276" w:lineRule="auto"/>
        <w:jc w:val="both"/>
        <w:rPr>
          <w:rFonts w:ascii="Verdana" w:hAnsi="Verdana" w:cs="Arial"/>
          <w:b/>
          <w:sz w:val="22"/>
          <w:szCs w:val="22"/>
        </w:rPr>
      </w:pPr>
    </w:p>
    <w:p w:rsidR="007D7F90" w:rsidRPr="00480AA9" w:rsidRDefault="007D7F90" w:rsidP="007D7F90">
      <w:pPr>
        <w:spacing w:line="276" w:lineRule="auto"/>
        <w:jc w:val="both"/>
        <w:rPr>
          <w:rFonts w:ascii="Verdana" w:hAnsi="Verdana" w:cs="Arial"/>
          <w:b/>
          <w:sz w:val="22"/>
          <w:szCs w:val="22"/>
        </w:rPr>
      </w:pPr>
      <w:r w:rsidRPr="00480AA9">
        <w:rPr>
          <w:rFonts w:ascii="Verdana" w:hAnsi="Verdana" w:cs="Arial"/>
          <w:b/>
          <w:sz w:val="22"/>
          <w:szCs w:val="22"/>
        </w:rPr>
        <w:t>Etapa Nº 4: Entrevista de Valorización Global</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Esta evaluación la realiza el Comité de Selección, mediante una pauta de calificación pre-establecida. </w:t>
      </w:r>
      <w:r w:rsidR="0016432A" w:rsidRPr="00480AA9">
        <w:rPr>
          <w:rFonts w:ascii="Verdana" w:hAnsi="Verdana" w:cs="Arial"/>
          <w:sz w:val="22"/>
          <w:szCs w:val="22"/>
        </w:rPr>
        <w:t>Cada integrante califica individualmente a cada entrevistado/a con una nota entre 0 y 100 puntos, promediándose las notas obtenidas.</w:t>
      </w:r>
    </w:p>
    <w:p w:rsidR="007D7F90" w:rsidRPr="00480AA9" w:rsidRDefault="007D7F90" w:rsidP="007D7F90">
      <w:pPr>
        <w:spacing w:line="276" w:lineRule="auto"/>
        <w:jc w:val="both"/>
        <w:rPr>
          <w:rFonts w:ascii="Verdana" w:hAnsi="Verdana" w:cs="Arial"/>
          <w:sz w:val="22"/>
          <w:szCs w:val="22"/>
        </w:rPr>
      </w:pPr>
    </w:p>
    <w:p w:rsidR="0016432A" w:rsidRDefault="0016432A" w:rsidP="0016432A">
      <w:pPr>
        <w:pStyle w:val="Sangra2detindependiente"/>
        <w:spacing w:after="240" w:line="276" w:lineRule="auto"/>
        <w:ind w:left="0"/>
        <w:jc w:val="both"/>
        <w:rPr>
          <w:rFonts w:ascii="Verdana" w:hAnsi="Verdana" w:cs="Arial"/>
          <w:sz w:val="22"/>
          <w:szCs w:val="22"/>
        </w:rPr>
      </w:pPr>
      <w:r w:rsidRPr="00480AA9">
        <w:rPr>
          <w:rFonts w:ascii="Verdana" w:hAnsi="Verdana" w:cs="Arial"/>
          <w:sz w:val="22"/>
          <w:szCs w:val="22"/>
        </w:rPr>
        <w:t xml:space="preserve">Esta etapa tiene un </w:t>
      </w:r>
      <w:r w:rsidRPr="00480AA9">
        <w:rPr>
          <w:rFonts w:ascii="Verdana" w:hAnsi="Verdana" w:cs="Arial"/>
          <w:sz w:val="22"/>
          <w:szCs w:val="22"/>
          <w:u w:val="single"/>
        </w:rPr>
        <w:t>puntaje máximo</w:t>
      </w:r>
      <w:r w:rsidRPr="00480AA9">
        <w:rPr>
          <w:rFonts w:ascii="Verdana" w:hAnsi="Verdana" w:cs="Arial"/>
          <w:sz w:val="22"/>
          <w:szCs w:val="22"/>
        </w:rPr>
        <w:t xml:space="preserve"> ponderado de 30 puntos y un </w:t>
      </w:r>
      <w:r w:rsidRPr="00480AA9">
        <w:rPr>
          <w:rFonts w:ascii="Verdana" w:hAnsi="Verdana" w:cs="Arial"/>
          <w:sz w:val="22"/>
          <w:szCs w:val="22"/>
          <w:u w:val="single"/>
        </w:rPr>
        <w:t>puntaje mínimo</w:t>
      </w:r>
      <w:r w:rsidRPr="00480AA9">
        <w:rPr>
          <w:rFonts w:ascii="Verdana" w:hAnsi="Verdana" w:cs="Arial"/>
          <w:sz w:val="22"/>
          <w:szCs w:val="22"/>
        </w:rPr>
        <w:t xml:space="preserve"> ponderado de 21 puntos. Quienes postulen y no alcancen la puntuación mínima </w:t>
      </w:r>
      <w:r w:rsidRPr="00480AA9">
        <w:rPr>
          <w:rFonts w:ascii="Verdana" w:hAnsi="Verdana" w:cs="Arial"/>
          <w:b/>
          <w:sz w:val="22"/>
          <w:szCs w:val="22"/>
        </w:rPr>
        <w:t>no serán considerados idóneos/as para el cargo</w:t>
      </w:r>
      <w:r w:rsidRPr="00480AA9">
        <w:rPr>
          <w:rFonts w:ascii="Verdana" w:hAnsi="Verdana" w:cs="Arial"/>
          <w:sz w:val="22"/>
          <w:szCs w:val="22"/>
        </w:rPr>
        <w:t>.</w:t>
      </w:r>
      <w:r w:rsidR="007360A9" w:rsidRPr="00480AA9">
        <w:rPr>
          <w:rFonts w:ascii="Verdana" w:hAnsi="Verdana" w:cs="Arial"/>
          <w:sz w:val="22"/>
          <w:szCs w:val="22"/>
        </w:rPr>
        <w:t xml:space="preserve"> </w:t>
      </w:r>
    </w:p>
    <w:p w:rsidR="003A2FA5" w:rsidRPr="00480AA9" w:rsidRDefault="003A2FA5" w:rsidP="0016432A">
      <w:pPr>
        <w:pStyle w:val="Sangra2detindependiente"/>
        <w:spacing w:after="240" w:line="276" w:lineRule="auto"/>
        <w:ind w:left="0"/>
        <w:jc w:val="both"/>
        <w:rPr>
          <w:rFonts w:ascii="Verdana" w:hAnsi="Verdana" w:cs="Arial"/>
          <w:sz w:val="22"/>
          <w:szCs w:val="22"/>
        </w:rPr>
      </w:pPr>
    </w:p>
    <w:tbl>
      <w:tblPr>
        <w:tblW w:w="9814"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3315"/>
        <w:gridCol w:w="1192"/>
        <w:gridCol w:w="1725"/>
        <w:gridCol w:w="1725"/>
      </w:tblGrid>
      <w:tr w:rsidR="00734BC3" w:rsidRPr="00480AA9" w:rsidTr="00907F7C">
        <w:trPr>
          <w:trHeight w:val="293"/>
        </w:trPr>
        <w:tc>
          <w:tcPr>
            <w:tcW w:w="1857"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Factor</w:t>
            </w:r>
          </w:p>
        </w:tc>
        <w:tc>
          <w:tcPr>
            <w:tcW w:w="331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Descripción</w:t>
            </w:r>
          </w:p>
        </w:tc>
        <w:tc>
          <w:tcPr>
            <w:tcW w:w="1192"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p>
        </w:tc>
        <w:tc>
          <w:tcPr>
            <w:tcW w:w="1725" w:type="dxa"/>
            <w:shd w:val="clear" w:color="auto" w:fill="auto"/>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Ponderador</w:t>
            </w:r>
          </w:p>
        </w:tc>
        <w:tc>
          <w:tcPr>
            <w:tcW w:w="1725" w:type="dxa"/>
          </w:tcPr>
          <w:p w:rsidR="00734BC3" w:rsidRPr="00480AA9" w:rsidRDefault="00734BC3" w:rsidP="00C774B8">
            <w:pPr>
              <w:spacing w:line="276" w:lineRule="auto"/>
              <w:jc w:val="both"/>
              <w:rPr>
                <w:rFonts w:ascii="Verdana" w:hAnsi="Verdana" w:cs="Arial"/>
                <w:b/>
              </w:rPr>
            </w:pPr>
            <w:r w:rsidRPr="00480AA9">
              <w:rPr>
                <w:rFonts w:ascii="Verdana" w:hAnsi="Verdana" w:cs="Arial"/>
                <w:b/>
                <w:sz w:val="22"/>
                <w:szCs w:val="22"/>
              </w:rPr>
              <w:t>Puntaje</w:t>
            </w:r>
            <w:r w:rsidRPr="00480AA9">
              <w:rPr>
                <w:rFonts w:ascii="Verdana" w:hAnsi="Verdana" w:cs="Arial"/>
                <w:b/>
                <w:sz w:val="22"/>
                <w:szCs w:val="22"/>
              </w:rPr>
              <w:br/>
              <w:t>Ponderado</w:t>
            </w:r>
          </w:p>
        </w:tc>
      </w:tr>
      <w:tr w:rsidR="00734BC3" w:rsidRPr="00480AA9" w:rsidTr="00907F7C">
        <w:trPr>
          <w:trHeight w:val="97"/>
        </w:trPr>
        <w:tc>
          <w:tcPr>
            <w:tcW w:w="1857" w:type="dxa"/>
            <w:vMerge w:val="restart"/>
          </w:tcPr>
          <w:p w:rsidR="00734BC3" w:rsidRPr="00480AA9" w:rsidRDefault="00734BC3" w:rsidP="00C774B8">
            <w:pPr>
              <w:spacing w:line="276" w:lineRule="auto"/>
              <w:jc w:val="both"/>
              <w:rPr>
                <w:rFonts w:ascii="Verdana" w:hAnsi="Verdana" w:cs="Calibri"/>
              </w:rPr>
            </w:pPr>
            <w:r w:rsidRPr="00480AA9">
              <w:rPr>
                <w:rFonts w:ascii="Verdana" w:hAnsi="Verdana" w:cs="Calibri"/>
                <w:sz w:val="22"/>
                <w:szCs w:val="22"/>
              </w:rPr>
              <w:t>Evaluación del Comité de Selección</w:t>
            </w: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sobresalientes habilidades y competencias requeridas para el cargo.</w:t>
            </w:r>
          </w:p>
        </w:tc>
        <w:tc>
          <w:tcPr>
            <w:tcW w:w="1192" w:type="dxa"/>
            <w:vAlign w:val="center"/>
          </w:tcPr>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100</w:t>
            </w:r>
          </w:p>
        </w:tc>
        <w:tc>
          <w:tcPr>
            <w:tcW w:w="1725" w:type="dxa"/>
            <w:vMerge w:val="restart"/>
            <w:vAlign w:val="center"/>
          </w:tcPr>
          <w:p w:rsidR="00734BC3" w:rsidRPr="00480AA9" w:rsidRDefault="00734BC3" w:rsidP="00C774B8">
            <w:pPr>
              <w:spacing w:line="276" w:lineRule="auto"/>
              <w:jc w:val="center"/>
              <w:rPr>
                <w:rFonts w:ascii="Verdana" w:hAnsi="Verdana" w:cs="Arial"/>
              </w:rPr>
            </w:pPr>
            <w:r w:rsidRPr="00480AA9">
              <w:rPr>
                <w:rFonts w:ascii="Verdana" w:hAnsi="Verdana" w:cs="Arial"/>
                <w:sz w:val="22"/>
                <w:szCs w:val="22"/>
              </w:rPr>
              <w:t>30%</w:t>
            </w:r>
          </w:p>
          <w:p w:rsidR="00734BC3" w:rsidRPr="00480AA9" w:rsidRDefault="00734BC3" w:rsidP="00C774B8">
            <w:pPr>
              <w:jc w:val="center"/>
              <w:rPr>
                <w:rFonts w:ascii="Verdana" w:hAnsi="Verdana" w:cs="Arial"/>
              </w:rPr>
            </w:pPr>
          </w:p>
        </w:tc>
        <w:tc>
          <w:tcPr>
            <w:tcW w:w="1725" w:type="dxa"/>
          </w:tcPr>
          <w:p w:rsidR="00734BC3" w:rsidRPr="00480AA9" w:rsidRDefault="00734BC3" w:rsidP="00C774B8">
            <w:pPr>
              <w:spacing w:line="276" w:lineRule="auto"/>
              <w:jc w:val="center"/>
              <w:rPr>
                <w:rFonts w:ascii="Verdana" w:eastAsia="Calibri" w:hAnsi="Verdana" w:cs="Arial"/>
                <w:bCs/>
              </w:rPr>
            </w:pPr>
          </w:p>
          <w:p w:rsidR="00734BC3" w:rsidRPr="00480AA9" w:rsidRDefault="00734BC3" w:rsidP="00C774B8">
            <w:pPr>
              <w:spacing w:line="276" w:lineRule="auto"/>
              <w:jc w:val="center"/>
              <w:rPr>
                <w:rFonts w:ascii="Verdana" w:eastAsia="Calibri" w:hAnsi="Verdana" w:cs="Arial"/>
                <w:bCs/>
              </w:rPr>
            </w:pPr>
            <w:r w:rsidRPr="00480AA9">
              <w:rPr>
                <w:rFonts w:ascii="Verdana" w:eastAsia="Calibri" w:hAnsi="Verdana" w:cs="Arial"/>
                <w:bCs/>
                <w:sz w:val="22"/>
                <w:szCs w:val="22"/>
              </w:rPr>
              <w:t>30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 destacadas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70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21</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Presentas mínimas habilidades y competencias para el cargo.</w:t>
            </w:r>
          </w:p>
        </w:tc>
        <w:tc>
          <w:tcPr>
            <w:tcW w:w="1192" w:type="dxa"/>
            <w:vAlign w:val="center"/>
          </w:tcPr>
          <w:p w:rsidR="00734BC3" w:rsidRPr="00480AA9" w:rsidRDefault="003B5445" w:rsidP="00C774B8">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40644B"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r w:rsidR="00734BC3" w:rsidRPr="00480AA9" w:rsidTr="00907F7C">
        <w:trPr>
          <w:trHeight w:val="97"/>
        </w:trPr>
        <w:tc>
          <w:tcPr>
            <w:tcW w:w="1857" w:type="dxa"/>
            <w:vMerge/>
          </w:tcPr>
          <w:p w:rsidR="00734BC3" w:rsidRPr="00480AA9" w:rsidRDefault="00734BC3" w:rsidP="00C774B8">
            <w:pPr>
              <w:spacing w:line="276" w:lineRule="auto"/>
              <w:jc w:val="both"/>
              <w:rPr>
                <w:rFonts w:ascii="Verdana" w:hAnsi="Verdana" w:cs="Arial"/>
              </w:rPr>
            </w:pPr>
          </w:p>
        </w:tc>
        <w:tc>
          <w:tcPr>
            <w:tcW w:w="3315" w:type="dxa"/>
          </w:tcPr>
          <w:p w:rsidR="00734BC3" w:rsidRPr="00480AA9" w:rsidRDefault="00734BC3" w:rsidP="00C774B8">
            <w:pPr>
              <w:spacing w:line="276" w:lineRule="auto"/>
              <w:rPr>
                <w:rFonts w:ascii="Verdana" w:eastAsia="Calibri" w:hAnsi="Verdana" w:cs="Arial"/>
                <w:bCs/>
              </w:rPr>
            </w:pPr>
            <w:r w:rsidRPr="00480AA9">
              <w:rPr>
                <w:rFonts w:ascii="Verdana" w:eastAsia="Calibri" w:hAnsi="Verdana" w:cs="Arial"/>
                <w:bCs/>
                <w:sz w:val="22"/>
                <w:szCs w:val="22"/>
              </w:rPr>
              <w:t>No presenta habilidades y competencias requeridas para el cargo.</w:t>
            </w:r>
          </w:p>
        </w:tc>
        <w:tc>
          <w:tcPr>
            <w:tcW w:w="1192" w:type="dxa"/>
            <w:vAlign w:val="center"/>
          </w:tcPr>
          <w:p w:rsidR="00734BC3" w:rsidRPr="00480AA9" w:rsidRDefault="00734BC3" w:rsidP="00C5759B">
            <w:pPr>
              <w:spacing w:line="276" w:lineRule="auto"/>
              <w:jc w:val="center"/>
              <w:rPr>
                <w:rFonts w:ascii="Verdana" w:hAnsi="Verdana" w:cs="Arial"/>
              </w:rPr>
            </w:pPr>
            <w:r w:rsidRPr="00480AA9">
              <w:rPr>
                <w:rFonts w:ascii="Verdana" w:eastAsia="Calibri" w:hAnsi="Verdana" w:cs="Arial"/>
                <w:bCs/>
                <w:sz w:val="22"/>
                <w:szCs w:val="22"/>
              </w:rPr>
              <w:t>0</w:t>
            </w:r>
          </w:p>
        </w:tc>
        <w:tc>
          <w:tcPr>
            <w:tcW w:w="1725" w:type="dxa"/>
            <w:vMerge/>
          </w:tcPr>
          <w:p w:rsidR="00734BC3" w:rsidRPr="00480AA9" w:rsidRDefault="00734BC3" w:rsidP="00C774B8">
            <w:pPr>
              <w:jc w:val="center"/>
              <w:rPr>
                <w:rFonts w:ascii="Verdana" w:hAnsi="Verdana" w:cs="Arial"/>
              </w:rPr>
            </w:pPr>
          </w:p>
        </w:tc>
        <w:tc>
          <w:tcPr>
            <w:tcW w:w="1725" w:type="dxa"/>
          </w:tcPr>
          <w:p w:rsidR="00734BC3" w:rsidRPr="00480AA9" w:rsidRDefault="00734BC3" w:rsidP="00734BC3">
            <w:pPr>
              <w:spacing w:line="276" w:lineRule="auto"/>
              <w:jc w:val="center"/>
              <w:rPr>
                <w:rFonts w:ascii="Verdana" w:eastAsia="Calibri" w:hAnsi="Verdana" w:cs="Arial"/>
                <w:bCs/>
              </w:rPr>
            </w:pPr>
          </w:p>
          <w:p w:rsidR="00734BC3" w:rsidRPr="00480AA9" w:rsidRDefault="00734BC3" w:rsidP="00734BC3">
            <w:pPr>
              <w:spacing w:line="276" w:lineRule="auto"/>
              <w:jc w:val="center"/>
              <w:rPr>
                <w:rFonts w:ascii="Verdana" w:eastAsia="Calibri" w:hAnsi="Verdana" w:cs="Arial"/>
                <w:bCs/>
              </w:rPr>
            </w:pPr>
            <w:r w:rsidRPr="00480AA9">
              <w:rPr>
                <w:rFonts w:ascii="Verdana" w:eastAsia="Calibri" w:hAnsi="Verdana" w:cs="Arial"/>
                <w:bCs/>
                <w:sz w:val="22"/>
                <w:szCs w:val="22"/>
              </w:rPr>
              <w:t>0</w:t>
            </w:r>
          </w:p>
        </w:tc>
      </w:tr>
    </w:tbl>
    <w:p w:rsidR="007D7F90" w:rsidRPr="00480AA9" w:rsidRDefault="007D7F90" w:rsidP="007D7F90">
      <w:pPr>
        <w:pStyle w:val="Textoindependiente"/>
        <w:spacing w:after="0" w:line="276" w:lineRule="auto"/>
        <w:jc w:val="both"/>
        <w:rPr>
          <w:rFonts w:ascii="Verdana" w:hAnsi="Verdana" w:cs="Arial"/>
          <w:sz w:val="22"/>
          <w:szCs w:val="22"/>
        </w:rPr>
      </w:pPr>
    </w:p>
    <w:p w:rsidR="0016432A" w:rsidRPr="00480AA9" w:rsidRDefault="0016432A" w:rsidP="0016432A">
      <w:pPr>
        <w:pStyle w:val="Textoindependiente"/>
        <w:spacing w:after="0" w:line="276" w:lineRule="auto"/>
        <w:jc w:val="both"/>
        <w:rPr>
          <w:rFonts w:ascii="Verdana" w:hAnsi="Verdana" w:cs="Arial"/>
          <w:b/>
          <w:color w:val="000000"/>
          <w:sz w:val="22"/>
          <w:szCs w:val="21"/>
        </w:rPr>
      </w:pPr>
      <w:r w:rsidRPr="00480AA9">
        <w:rPr>
          <w:rFonts w:ascii="Verdana" w:hAnsi="Verdana" w:cs="Arial"/>
          <w:sz w:val="22"/>
          <w:szCs w:val="21"/>
        </w:rPr>
        <w:lastRenderedPageBreak/>
        <w:t xml:space="preserve">Para ser considerado/a idóneo/a las personas que postulan deberán obtener un puntaje final igual o superior a </w:t>
      </w:r>
      <w:r w:rsidR="00FA0192">
        <w:rPr>
          <w:rFonts w:ascii="Verdana" w:hAnsi="Verdana" w:cs="Arial"/>
          <w:b/>
          <w:sz w:val="22"/>
          <w:szCs w:val="21"/>
        </w:rPr>
        <w:t>71</w:t>
      </w:r>
      <w:r w:rsidRPr="00480AA9">
        <w:rPr>
          <w:rFonts w:ascii="Verdana" w:hAnsi="Verdana" w:cs="Arial"/>
          <w:b/>
          <w:sz w:val="22"/>
          <w:szCs w:val="21"/>
        </w:rPr>
        <w:t xml:space="preserve">,25 </w:t>
      </w:r>
      <w:r w:rsidRPr="00480AA9">
        <w:rPr>
          <w:rFonts w:ascii="Verdana" w:hAnsi="Verdana" w:cs="Arial"/>
          <w:b/>
          <w:color w:val="000000"/>
          <w:sz w:val="22"/>
          <w:szCs w:val="21"/>
        </w:rPr>
        <w:t>puntos.</w:t>
      </w:r>
    </w:p>
    <w:p w:rsidR="007D7F90" w:rsidRPr="00480AA9" w:rsidRDefault="007D7F90" w:rsidP="007D7F90">
      <w:pPr>
        <w:spacing w:line="276" w:lineRule="auto"/>
        <w:jc w:val="both"/>
        <w:rPr>
          <w:rFonts w:ascii="Verdana" w:hAnsi="Verdana"/>
          <w:sz w:val="22"/>
          <w:szCs w:val="21"/>
        </w:rPr>
      </w:pPr>
    </w:p>
    <w:p w:rsidR="0016432A" w:rsidRPr="00480AA9" w:rsidRDefault="0016432A" w:rsidP="0016432A">
      <w:pPr>
        <w:spacing w:line="276" w:lineRule="auto"/>
        <w:jc w:val="both"/>
        <w:rPr>
          <w:rFonts w:ascii="Verdana" w:hAnsi="Verdana" w:cs="Calibri"/>
          <w:snapToGrid w:val="0"/>
          <w:sz w:val="22"/>
          <w:szCs w:val="21"/>
        </w:rPr>
      </w:pPr>
      <w:r w:rsidRPr="00480AA9">
        <w:rPr>
          <w:rFonts w:ascii="Verdana" w:hAnsi="Verdana"/>
          <w:sz w:val="22"/>
          <w:szCs w:val="21"/>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4.5.</w:t>
      </w:r>
      <w:r w:rsidRPr="00480AA9">
        <w:rPr>
          <w:rFonts w:ascii="Verdana" w:hAnsi="Verdana" w:cs="Arial"/>
          <w:sz w:val="22"/>
          <w:szCs w:val="22"/>
        </w:rPr>
        <w:tab/>
        <w:t>Propuesta de Nómina y Notificación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Como resultado del proceso de selección, el Comité de Selección propondrá al Director Nacional nómina con los nombres de </w:t>
      </w:r>
      <w:r w:rsidR="0016432A" w:rsidRPr="00480AA9">
        <w:rPr>
          <w:rFonts w:ascii="Verdana" w:hAnsi="Verdana" w:cs="Arial"/>
          <w:sz w:val="22"/>
          <w:szCs w:val="22"/>
        </w:rPr>
        <w:t>las personas que hubieren obtenido los mejores puntajes en la etapa N°4, con un máximo de cinco (5) personas.</w:t>
      </w:r>
    </w:p>
    <w:p w:rsidR="007D7F90" w:rsidRPr="00480AA9" w:rsidRDefault="007D7F90" w:rsidP="007D7F90">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480AA9">
        <w:rPr>
          <w:rFonts w:ascii="Verdana" w:hAnsi="Verdana" w:cs="Arial"/>
          <w:sz w:val="22"/>
          <w:szCs w:val="22"/>
        </w:rPr>
        <w:t xml:space="preserve">De existir empate en la conformación de la </w:t>
      </w:r>
      <w:r w:rsidRPr="00480AA9">
        <w:rPr>
          <w:rFonts w:ascii="Verdana" w:hAnsi="Verdana" w:cs="Arial"/>
          <w:bCs/>
          <w:sz w:val="22"/>
          <w:szCs w:val="22"/>
        </w:rPr>
        <w:t xml:space="preserve">Propuesta de Candidato(s), </w:t>
      </w:r>
      <w:r w:rsidRPr="00480AA9">
        <w:rPr>
          <w:rFonts w:ascii="Verdana" w:hAnsi="Verdana" w:cs="Arial"/>
          <w:sz w:val="22"/>
          <w:szCs w:val="22"/>
        </w:rPr>
        <w:t>se desempatará de acuerdo a los siguientes criterios y en el mismo orden indicado:</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4</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D63C3C" w:rsidRPr="00480AA9">
        <w:rPr>
          <w:rFonts w:ascii="Verdana" w:hAnsi="Verdana" w:cs="Arial"/>
          <w:sz w:val="22"/>
          <w:szCs w:val="22"/>
        </w:rPr>
        <w:t>r puntaje obt</w:t>
      </w:r>
      <w:r w:rsidR="003B5445" w:rsidRPr="00480AA9">
        <w:rPr>
          <w:rFonts w:ascii="Verdana" w:hAnsi="Verdana" w:cs="Arial"/>
          <w:sz w:val="22"/>
          <w:szCs w:val="22"/>
        </w:rPr>
        <w:t>enido en la Etapa 3</w:t>
      </w:r>
    </w:p>
    <w:p w:rsidR="007D7F90" w:rsidRPr="00480AA9" w:rsidRDefault="007D7F90" w:rsidP="007D7F90">
      <w:pPr>
        <w:numPr>
          <w:ilvl w:val="0"/>
          <w:numId w:val="1"/>
        </w:numPr>
        <w:tabs>
          <w:tab w:val="left" w:pos="0"/>
        </w:tabs>
        <w:spacing w:before="120" w:after="120" w:line="240" w:lineRule="atLeast"/>
        <w:ind w:left="426" w:hanging="357"/>
        <w:jc w:val="both"/>
        <w:rPr>
          <w:rFonts w:ascii="Verdana" w:hAnsi="Verdana" w:cs="Arial"/>
          <w:sz w:val="22"/>
          <w:szCs w:val="22"/>
        </w:rPr>
      </w:pPr>
      <w:r w:rsidRPr="00480AA9">
        <w:rPr>
          <w:rFonts w:ascii="Verdana" w:hAnsi="Verdana" w:cs="Arial"/>
          <w:sz w:val="22"/>
          <w:szCs w:val="22"/>
        </w:rPr>
        <w:t>Según el mayo</w:t>
      </w:r>
      <w:r w:rsidR="003B5445" w:rsidRPr="00480AA9">
        <w:rPr>
          <w:rFonts w:ascii="Verdana" w:hAnsi="Verdana" w:cs="Arial"/>
          <w:sz w:val="22"/>
          <w:szCs w:val="22"/>
        </w:rPr>
        <w:t>r puntaje obtenido en la Etapa 2</w:t>
      </w:r>
    </w:p>
    <w:p w:rsidR="007D7F90" w:rsidRPr="00480AA9" w:rsidRDefault="007D7F90" w:rsidP="007D7F90">
      <w:pPr>
        <w:tabs>
          <w:tab w:val="left" w:pos="0"/>
        </w:tabs>
        <w:spacing w:before="120" w:after="120" w:line="240" w:lineRule="atLeast"/>
        <w:ind w:left="426"/>
        <w:jc w:val="both"/>
        <w:rPr>
          <w:rFonts w:ascii="Verdana" w:hAnsi="Verdana" w:cs="Arial"/>
          <w:sz w:val="22"/>
          <w:szCs w:val="22"/>
        </w:rPr>
      </w:pP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De persistir el empate, resolverá el Comité de Selección, ponderando todos los antecedentes que obren en su poder.</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podrá seleccionar a una de las personas propuestas, quien deberá manifestar su aceptación del cargo, procediendo posteriormente a la designación correspondiente.</w:t>
      </w:r>
    </w:p>
    <w:p w:rsidR="007D7F90" w:rsidRPr="00480AA9" w:rsidRDefault="007D7F90" w:rsidP="007D7F90">
      <w:pPr>
        <w:tabs>
          <w:tab w:val="num" w:pos="720"/>
          <w:tab w:val="left" w:pos="900"/>
        </w:tabs>
        <w:spacing w:after="100" w:afterAutospacing="1" w:line="276" w:lineRule="auto"/>
        <w:jc w:val="both"/>
        <w:rPr>
          <w:rFonts w:ascii="Verdana" w:hAnsi="Verdana" w:cs="Arial"/>
          <w:sz w:val="22"/>
          <w:szCs w:val="22"/>
        </w:rPr>
      </w:pPr>
      <w:r w:rsidRPr="00480AA9">
        <w:rPr>
          <w:rFonts w:ascii="Verdana" w:hAnsi="Verdana" w:cs="Arial"/>
          <w:sz w:val="22"/>
          <w:szCs w:val="22"/>
        </w:rPr>
        <w:t>El Director</w:t>
      </w:r>
      <w:r w:rsidR="007360A9" w:rsidRPr="00480AA9">
        <w:rPr>
          <w:rFonts w:ascii="Verdana" w:hAnsi="Verdana" w:cs="Arial"/>
          <w:sz w:val="22"/>
          <w:szCs w:val="22"/>
        </w:rPr>
        <w:t xml:space="preserve"> </w:t>
      </w:r>
      <w:r w:rsidRPr="00480AA9">
        <w:rPr>
          <w:rFonts w:ascii="Verdana" w:hAnsi="Verdana" w:cs="Arial"/>
          <w:sz w:val="22"/>
          <w:szCs w:val="22"/>
        </w:rPr>
        <w:t>Nacional notificará, a través del Departamento de Gestión de las Personas, al</w:t>
      </w:r>
      <w:r w:rsidR="0016432A" w:rsidRPr="00480AA9">
        <w:rPr>
          <w:rFonts w:ascii="Verdana" w:hAnsi="Verdana" w:cs="Arial"/>
          <w:sz w:val="22"/>
          <w:szCs w:val="22"/>
        </w:rPr>
        <w:t xml:space="preserve">/la </w:t>
      </w:r>
      <w:r w:rsidRPr="00480AA9">
        <w:rPr>
          <w:rFonts w:ascii="Verdana" w:hAnsi="Verdana" w:cs="Arial"/>
          <w:sz w:val="22"/>
          <w:szCs w:val="22"/>
        </w:rPr>
        <w:t xml:space="preserve"> postulante seleccionado/a, mediante envío de correo electrónico (indicado en su Ficha de </w:t>
      </w:r>
      <w:r w:rsidR="00933434" w:rsidRPr="00480AA9">
        <w:rPr>
          <w:rFonts w:ascii="Verdana" w:hAnsi="Verdana" w:cs="Arial"/>
          <w:sz w:val="22"/>
          <w:szCs w:val="22"/>
        </w:rPr>
        <w:t>Registro</w:t>
      </w:r>
      <w:r w:rsidRPr="00480AA9">
        <w:rPr>
          <w:rFonts w:ascii="Verdana" w:hAnsi="Verdana" w:cs="Arial"/>
          <w:sz w:val="22"/>
          <w:szCs w:val="22"/>
        </w:rPr>
        <w:t>).</w:t>
      </w:r>
    </w:p>
    <w:p w:rsidR="007D7F90" w:rsidRPr="00480AA9" w:rsidRDefault="007D7F90" w:rsidP="007D7F90">
      <w:pPr>
        <w:tabs>
          <w:tab w:val="num" w:pos="720"/>
          <w:tab w:val="left" w:pos="900"/>
        </w:tabs>
        <w:spacing w:after="100" w:afterAutospacing="1" w:line="276" w:lineRule="auto"/>
        <w:jc w:val="both"/>
        <w:rPr>
          <w:rFonts w:ascii="Verdana" w:hAnsi="Verdana" w:cs="Arial"/>
          <w:snapToGrid w:val="0"/>
          <w:sz w:val="22"/>
          <w:szCs w:val="22"/>
        </w:rPr>
      </w:pPr>
      <w:r w:rsidRPr="00480AA9">
        <w:rPr>
          <w:rFonts w:ascii="Verdana" w:hAnsi="Verdana" w:cs="Arial"/>
          <w:snapToGrid w:val="0"/>
          <w:sz w:val="22"/>
          <w:szCs w:val="22"/>
        </w:rPr>
        <w:t>Una vez practicada la notificación, el/la postulante deberá manifestar expresamente su aceptación al cargo, dentro del plazo de 3 días hábiles contados desde la notificación. Si así no lo hiciere, se podrá nombrar a alguno</w:t>
      </w:r>
      <w:r w:rsidR="0016432A" w:rsidRPr="00480AA9">
        <w:rPr>
          <w:rFonts w:ascii="Verdana" w:hAnsi="Verdana" w:cs="Arial"/>
          <w:snapToGrid w:val="0"/>
          <w:sz w:val="22"/>
          <w:szCs w:val="22"/>
        </w:rPr>
        <w:t>/a</w:t>
      </w:r>
      <w:r w:rsidRPr="00480AA9">
        <w:rPr>
          <w:rFonts w:ascii="Verdana" w:hAnsi="Verdana" w:cs="Arial"/>
          <w:snapToGrid w:val="0"/>
          <w:sz w:val="22"/>
          <w:szCs w:val="22"/>
        </w:rPr>
        <w:t xml:space="preserve"> de los otros/as postulantes propuestos.</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4.6.</w:t>
      </w:r>
      <w:r w:rsidRPr="00480AA9">
        <w:rPr>
          <w:rFonts w:ascii="Verdana" w:hAnsi="Verdana" w:cs="Arial"/>
          <w:sz w:val="22"/>
          <w:szCs w:val="22"/>
        </w:rPr>
        <w:tab/>
        <w:t>Derecho a declarar desierto 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Director</w:t>
      </w:r>
      <w:r w:rsidR="00DC7F0B" w:rsidRPr="00480AA9">
        <w:rPr>
          <w:rFonts w:ascii="Verdana" w:hAnsi="Verdana" w:cs="Arial"/>
          <w:sz w:val="22"/>
          <w:szCs w:val="22"/>
        </w:rPr>
        <w:t xml:space="preserve"> </w:t>
      </w:r>
      <w:r w:rsidRPr="00480AA9">
        <w:rPr>
          <w:rFonts w:ascii="Verdana" w:hAnsi="Verdana" w:cs="Arial"/>
          <w:sz w:val="22"/>
          <w:szCs w:val="22"/>
        </w:rPr>
        <w:t>Nacional podrá declarar desierto o suspender un proceso de selección, cualquiera sea su naturaleza y en cualquiera de sus etapas. Los fundamentos de cualquiera de estas decisiones, se informarán en la resolución respectiva.</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4.7.</w:t>
      </w:r>
      <w:r w:rsidRPr="00480AA9">
        <w:rPr>
          <w:rFonts w:ascii="Verdana" w:hAnsi="Verdana" w:cs="Arial"/>
          <w:sz w:val="22"/>
          <w:szCs w:val="22"/>
        </w:rPr>
        <w:tab/>
        <w:t>Resolución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 xml:space="preserve">El proceso de selección se resolverá alrededor del día </w:t>
      </w:r>
      <w:r w:rsidR="00AE5454">
        <w:rPr>
          <w:rFonts w:ascii="Verdana" w:hAnsi="Verdana" w:cs="Arial"/>
          <w:b/>
          <w:snapToGrid w:val="0"/>
          <w:sz w:val="22"/>
          <w:szCs w:val="22"/>
        </w:rPr>
        <w:t xml:space="preserve">23 </w:t>
      </w:r>
      <w:r w:rsidR="003A2FA5">
        <w:rPr>
          <w:rFonts w:ascii="Verdana" w:hAnsi="Verdana" w:cs="Arial"/>
          <w:b/>
          <w:snapToGrid w:val="0"/>
          <w:sz w:val="22"/>
          <w:szCs w:val="22"/>
        </w:rPr>
        <w:t xml:space="preserve">de </w:t>
      </w:r>
      <w:r w:rsidR="00AE5454">
        <w:rPr>
          <w:rFonts w:ascii="Verdana" w:hAnsi="Verdana" w:cs="Arial"/>
          <w:b/>
          <w:snapToGrid w:val="0"/>
          <w:sz w:val="22"/>
          <w:szCs w:val="22"/>
        </w:rPr>
        <w:t xml:space="preserve">mayo </w:t>
      </w:r>
      <w:r w:rsidRPr="00480AA9">
        <w:rPr>
          <w:rFonts w:ascii="Verdana" w:hAnsi="Verdana" w:cs="Arial"/>
          <w:b/>
          <w:snapToGrid w:val="0"/>
          <w:sz w:val="22"/>
          <w:szCs w:val="22"/>
        </w:rPr>
        <w:t>de 201</w:t>
      </w:r>
      <w:r w:rsidR="003A2FA5">
        <w:rPr>
          <w:rFonts w:ascii="Verdana" w:hAnsi="Verdana" w:cs="Arial"/>
          <w:b/>
          <w:snapToGrid w:val="0"/>
          <w:sz w:val="22"/>
          <w:szCs w:val="22"/>
        </w:rPr>
        <w:t>7</w:t>
      </w:r>
      <w:r w:rsidRPr="00480AA9">
        <w:rPr>
          <w:rFonts w:ascii="Verdana" w:hAnsi="Verdana" w:cs="Arial"/>
          <w:snapToGrid w:val="0"/>
          <w:sz w:val="22"/>
          <w:szCs w:val="22"/>
        </w:rPr>
        <w:t>.</w:t>
      </w:r>
    </w:p>
    <w:p w:rsidR="00933434" w:rsidRDefault="007D7F90" w:rsidP="007D7F90">
      <w:pPr>
        <w:pStyle w:val="Sangradetextonormal"/>
        <w:widowControl w:val="0"/>
        <w:spacing w:after="100" w:afterAutospacing="1" w:line="276" w:lineRule="auto"/>
        <w:ind w:left="0"/>
        <w:jc w:val="both"/>
        <w:rPr>
          <w:rFonts w:ascii="Verdana" w:hAnsi="Verdana" w:cs="Arial"/>
          <w:snapToGrid w:val="0"/>
          <w:sz w:val="22"/>
          <w:szCs w:val="22"/>
        </w:rPr>
      </w:pPr>
      <w:r w:rsidRPr="00480AA9">
        <w:rPr>
          <w:rFonts w:ascii="Verdana" w:hAnsi="Verdana" w:cs="Arial"/>
          <w:snapToGrid w:val="0"/>
          <w:sz w:val="22"/>
          <w:szCs w:val="22"/>
        </w:rPr>
        <w:t>El Director</w:t>
      </w:r>
      <w:r w:rsidR="00DC7F0B" w:rsidRPr="00480AA9">
        <w:rPr>
          <w:rFonts w:ascii="Verdana" w:hAnsi="Verdana" w:cs="Arial"/>
          <w:snapToGrid w:val="0"/>
          <w:sz w:val="22"/>
          <w:szCs w:val="22"/>
        </w:rPr>
        <w:t xml:space="preserve"> </w:t>
      </w:r>
      <w:r w:rsidRPr="00480AA9">
        <w:rPr>
          <w:rFonts w:ascii="Verdana" w:hAnsi="Verdana" w:cs="Arial"/>
          <w:snapToGrid w:val="0"/>
          <w:sz w:val="22"/>
          <w:szCs w:val="22"/>
        </w:rPr>
        <w:t xml:space="preserve">Nacional, a través del Departamento de Gestión de las Personas, comunicará a los </w:t>
      </w:r>
      <w:r w:rsidR="0016432A" w:rsidRPr="00480AA9">
        <w:rPr>
          <w:rFonts w:ascii="Verdana" w:hAnsi="Verdana" w:cs="Arial"/>
          <w:snapToGrid w:val="0"/>
          <w:sz w:val="22"/>
          <w:szCs w:val="22"/>
        </w:rPr>
        <w:t xml:space="preserve">y las </w:t>
      </w:r>
      <w:r w:rsidRPr="00480AA9">
        <w:rPr>
          <w:rFonts w:ascii="Verdana" w:hAnsi="Verdana" w:cs="Arial"/>
          <w:snapToGrid w:val="0"/>
          <w:sz w:val="22"/>
          <w:szCs w:val="22"/>
        </w:rPr>
        <w:t>postulantes el resultado final del proceso dentro de los 30 días siguientes a su conclusión.</w:t>
      </w: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MODIFICACIÓN DE PLAZOS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postulación establecido en esta pauta es obligatorio para </w:t>
      </w:r>
      <w:r w:rsidR="0016432A" w:rsidRPr="00480AA9">
        <w:rPr>
          <w:rFonts w:ascii="Verdana" w:hAnsi="Verdana" w:cs="Arial"/>
          <w:sz w:val="22"/>
          <w:szCs w:val="22"/>
        </w:rPr>
        <w:t xml:space="preserve">todas las personas interesadas, </w:t>
      </w:r>
      <w:r w:rsidRPr="00480AA9">
        <w:rPr>
          <w:rFonts w:ascii="Verdana" w:hAnsi="Verdana" w:cs="Arial"/>
          <w:sz w:val="22"/>
          <w:szCs w:val="22"/>
        </w:rPr>
        <w:t xml:space="preserve"> el incumplimiento </w:t>
      </w:r>
      <w:r w:rsidR="0016432A" w:rsidRPr="00480AA9">
        <w:rPr>
          <w:rFonts w:ascii="Verdana" w:hAnsi="Verdana" w:cs="Arial"/>
          <w:sz w:val="22"/>
          <w:szCs w:val="22"/>
        </w:rPr>
        <w:t>de los plazos</w:t>
      </w:r>
      <w:r w:rsidRPr="00480AA9">
        <w:rPr>
          <w:rFonts w:ascii="Verdana" w:hAnsi="Verdana" w:cs="Arial"/>
          <w:sz w:val="22"/>
          <w:szCs w:val="22"/>
        </w:rPr>
        <w:t xml:space="preserve"> implicará su exclusión del proceso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9" w:history="1">
        <w:r w:rsidRPr="00480AA9">
          <w:rPr>
            <w:rStyle w:val="Hipervnculo"/>
            <w:rFonts w:ascii="Verdana" w:hAnsi="Verdana" w:cs="Arial"/>
            <w:sz w:val="22"/>
            <w:szCs w:val="22"/>
          </w:rPr>
          <w:t>seleccion@senadis.cl</w:t>
        </w:r>
      </w:hyperlink>
      <w:r w:rsidRPr="00480AA9">
        <w:rPr>
          <w:rFonts w:ascii="Verdana" w:hAnsi="Verdana" w:cs="Arial"/>
          <w:sz w:val="22"/>
          <w:szCs w:val="22"/>
        </w:rPr>
        <w:t>.</w:t>
      </w:r>
    </w:p>
    <w:p w:rsidR="00933434" w:rsidRPr="00480AA9" w:rsidRDefault="00933434"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r w:rsidRPr="00480AA9">
        <w:rPr>
          <w:rFonts w:ascii="Verdana" w:hAnsi="Verdana" w:cs="Arial"/>
          <w:b/>
          <w:sz w:val="22"/>
          <w:szCs w:val="22"/>
        </w:rPr>
        <w:t>COMITÉ DE SELECCIÓN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El Comité de Selección estará compuesto por funcionarios</w:t>
      </w:r>
      <w:r w:rsidR="0016432A" w:rsidRPr="00480AA9">
        <w:rPr>
          <w:rFonts w:ascii="Verdana" w:hAnsi="Verdana" w:cs="Arial"/>
          <w:sz w:val="22"/>
          <w:szCs w:val="22"/>
        </w:rPr>
        <w:t>/as</w:t>
      </w:r>
      <w:r w:rsidRPr="00480AA9">
        <w:rPr>
          <w:rFonts w:ascii="Verdana" w:hAnsi="Verdana" w:cs="Arial"/>
          <w:sz w:val="22"/>
          <w:szCs w:val="22"/>
        </w:rPr>
        <w:t xml:space="preserve"> del Servicio Nacional de la Discapacidad, de acuerdo a lo establecido en el Reglamento de Contratación de Personal vigente. La función de este Comité será la de conducir el proceso de selección, a fin de recomendar al Director Nacional </w:t>
      </w:r>
      <w:r w:rsidR="00480AA9" w:rsidRPr="00480AA9">
        <w:rPr>
          <w:rFonts w:ascii="Verdana" w:hAnsi="Verdana" w:cs="Arial"/>
          <w:sz w:val="22"/>
          <w:szCs w:val="22"/>
        </w:rPr>
        <w:t>los</w:t>
      </w:r>
      <w:r w:rsidR="00480AA9">
        <w:rPr>
          <w:rFonts w:ascii="Verdana" w:hAnsi="Verdana" w:cs="Arial"/>
          <w:sz w:val="22"/>
          <w:szCs w:val="22"/>
        </w:rPr>
        <w:t>/as</w:t>
      </w:r>
      <w:r w:rsidR="00480AA9" w:rsidRPr="00480AA9">
        <w:rPr>
          <w:rFonts w:ascii="Verdana" w:hAnsi="Verdana" w:cs="Arial"/>
          <w:sz w:val="22"/>
          <w:szCs w:val="22"/>
        </w:rPr>
        <w:t xml:space="preserve"> postulantes </w:t>
      </w:r>
      <w:r w:rsidRPr="00480AA9">
        <w:rPr>
          <w:rFonts w:ascii="Verdana" w:hAnsi="Verdana" w:cs="Arial"/>
          <w:sz w:val="22"/>
          <w:szCs w:val="22"/>
        </w:rPr>
        <w:t>idóneos para proveer el cargo.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Para el presente proceso de selección, el Comité de Selección estará integrado por los siguientes cargos: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Sub Director/a Nacional</w:t>
      </w:r>
    </w:p>
    <w:p w:rsidR="007D7F90" w:rsidRPr="00480AA9" w:rsidRDefault="00A455FC" w:rsidP="007D7F90">
      <w:pPr>
        <w:pStyle w:val="Prrafodelista"/>
        <w:numPr>
          <w:ilvl w:val="0"/>
          <w:numId w:val="6"/>
        </w:numPr>
        <w:spacing w:line="276" w:lineRule="auto"/>
        <w:jc w:val="both"/>
        <w:rPr>
          <w:rFonts w:ascii="Verdana" w:hAnsi="Verdana" w:cs="Arial"/>
          <w:sz w:val="22"/>
          <w:szCs w:val="22"/>
        </w:rPr>
      </w:pPr>
      <w:r>
        <w:rPr>
          <w:rFonts w:ascii="Verdana" w:hAnsi="Verdana" w:cs="Arial"/>
          <w:sz w:val="22"/>
          <w:szCs w:val="22"/>
        </w:rPr>
        <w:t>Fiscal Suplente</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 xml:space="preserve">Jefe/a del Departamento de </w:t>
      </w:r>
      <w:r w:rsidR="00BE5F57">
        <w:rPr>
          <w:rFonts w:ascii="Verdana" w:hAnsi="Verdana" w:cs="Arial"/>
          <w:sz w:val="22"/>
          <w:szCs w:val="22"/>
        </w:rPr>
        <w:t>Estudios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Jefe/a del Departamento de Gestión de las Personas</w:t>
      </w:r>
    </w:p>
    <w:p w:rsidR="007D7F90" w:rsidRPr="00480AA9" w:rsidRDefault="007D7F90" w:rsidP="007D7F90">
      <w:pPr>
        <w:pStyle w:val="Prrafodelista"/>
        <w:numPr>
          <w:ilvl w:val="0"/>
          <w:numId w:val="6"/>
        </w:numPr>
        <w:spacing w:line="276" w:lineRule="auto"/>
        <w:jc w:val="both"/>
        <w:rPr>
          <w:rFonts w:ascii="Verdana" w:hAnsi="Verdana" w:cs="Arial"/>
          <w:sz w:val="22"/>
          <w:szCs w:val="22"/>
        </w:rPr>
      </w:pPr>
      <w:r w:rsidRPr="00480AA9">
        <w:rPr>
          <w:rFonts w:ascii="Verdana" w:hAnsi="Verdana" w:cs="Arial"/>
          <w:sz w:val="22"/>
          <w:szCs w:val="22"/>
        </w:rPr>
        <w:t>Representante de los Trabajadores</w:t>
      </w:r>
      <w:r w:rsidR="0016432A" w:rsidRPr="00480AA9">
        <w:rPr>
          <w:rFonts w:ascii="Verdana" w:hAnsi="Verdana" w:cs="Arial"/>
          <w:sz w:val="22"/>
          <w:szCs w:val="22"/>
        </w:rPr>
        <w:t>/as</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Los acuerdos del Comité de Selección se adoptarán por simple mayoría y se dejará constancia de ello en un acta.</w:t>
      </w:r>
    </w:p>
    <w:p w:rsidR="007D7F90" w:rsidRPr="00480AA9" w:rsidRDefault="007D7F90" w:rsidP="007D7F90">
      <w:pPr>
        <w:spacing w:line="276" w:lineRule="auto"/>
        <w:jc w:val="both"/>
        <w:rPr>
          <w:rFonts w:ascii="Verdana" w:hAnsi="Verdana" w:cs="Arial"/>
          <w:sz w:val="22"/>
          <w:szCs w:val="22"/>
        </w:rPr>
      </w:pPr>
    </w:p>
    <w:p w:rsidR="0016432A" w:rsidRPr="00480AA9" w:rsidRDefault="0016432A" w:rsidP="0016432A">
      <w:pPr>
        <w:spacing w:line="276" w:lineRule="auto"/>
        <w:jc w:val="both"/>
        <w:rPr>
          <w:rFonts w:ascii="Verdana" w:hAnsi="Verdana" w:cs="Arial"/>
          <w:sz w:val="22"/>
          <w:szCs w:val="22"/>
        </w:rPr>
      </w:pPr>
      <w:r w:rsidRPr="00480AA9">
        <w:rPr>
          <w:rFonts w:ascii="Verdana" w:hAnsi="Verdana" w:cs="Arial"/>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rsidR="000835DE" w:rsidRDefault="000835DE" w:rsidP="007D7F90">
      <w:pPr>
        <w:spacing w:line="276" w:lineRule="auto"/>
        <w:jc w:val="both"/>
        <w:rPr>
          <w:rFonts w:ascii="Verdana" w:hAnsi="Verdana" w:cs="Arial"/>
          <w:sz w:val="22"/>
          <w:szCs w:val="22"/>
        </w:rPr>
      </w:pPr>
    </w:p>
    <w:p w:rsidR="00AE1E2E" w:rsidRDefault="00AE1E2E"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2"/>
        </w:numPr>
        <w:spacing w:line="276" w:lineRule="auto"/>
        <w:jc w:val="both"/>
        <w:rPr>
          <w:rFonts w:ascii="Verdana" w:hAnsi="Verdana" w:cs="Arial"/>
          <w:b/>
          <w:sz w:val="22"/>
          <w:szCs w:val="22"/>
        </w:rPr>
      </w:pPr>
      <w:bookmarkStart w:id="0" w:name="_GoBack"/>
      <w:bookmarkEnd w:id="0"/>
      <w:r w:rsidRPr="00480AA9">
        <w:rPr>
          <w:rFonts w:ascii="Verdana" w:hAnsi="Verdana" w:cs="Arial"/>
          <w:b/>
          <w:sz w:val="22"/>
          <w:szCs w:val="22"/>
        </w:rPr>
        <w:t>CONTRATO</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7.1.</w:t>
      </w:r>
      <w:r w:rsidRPr="00480AA9">
        <w:rPr>
          <w:rFonts w:ascii="Verdana" w:hAnsi="Verdana" w:cs="Arial"/>
          <w:sz w:val="22"/>
          <w:szCs w:val="22"/>
        </w:rPr>
        <w:tab/>
        <w:t>Procedimiento para firma de contrato</w:t>
      </w:r>
    </w:p>
    <w:p w:rsidR="007D7F90" w:rsidRPr="00480AA9" w:rsidRDefault="007D7F90" w:rsidP="007D7F90">
      <w:pPr>
        <w:spacing w:line="276" w:lineRule="auto"/>
        <w:jc w:val="both"/>
        <w:rPr>
          <w:rFonts w:ascii="Verdana" w:hAnsi="Verdana" w:cs="Arial"/>
          <w:sz w:val="22"/>
          <w:szCs w:val="22"/>
        </w:rPr>
      </w:pPr>
    </w:p>
    <w:p w:rsidR="004C66B6" w:rsidRPr="00480AA9" w:rsidRDefault="004C66B6" w:rsidP="004C66B6">
      <w:pPr>
        <w:spacing w:line="276" w:lineRule="auto"/>
        <w:jc w:val="both"/>
        <w:rPr>
          <w:rFonts w:ascii="Verdana" w:hAnsi="Verdana" w:cs="Arial"/>
          <w:sz w:val="22"/>
          <w:szCs w:val="22"/>
        </w:rPr>
      </w:pPr>
      <w:r w:rsidRPr="00480AA9">
        <w:rPr>
          <w:rFonts w:ascii="Verdana" w:hAnsi="Verdana" w:cs="Arial"/>
          <w:sz w:val="22"/>
          <w:szCs w:val="22"/>
        </w:rPr>
        <w:t>Una vez que el/la postulante ha sido notificado/</w:t>
      </w:r>
      <w:proofErr w:type="gramStart"/>
      <w:r w:rsidRPr="00480AA9">
        <w:rPr>
          <w:rFonts w:ascii="Verdana" w:hAnsi="Verdana" w:cs="Arial"/>
          <w:sz w:val="22"/>
          <w:szCs w:val="22"/>
        </w:rPr>
        <w:t>a</w:t>
      </w:r>
      <w:proofErr w:type="gramEnd"/>
      <w:r w:rsidRPr="00480AA9">
        <w:rPr>
          <w:rFonts w:ascii="Verdana" w:hAnsi="Verdana" w:cs="Arial"/>
          <w:sz w:val="22"/>
          <w:szCs w:val="22"/>
        </w:rPr>
        <w:t xml:space="preserve"> y ha expresado su aceptación del cargo, en un plazo no superior a 48 horas deberá presentar al Departamento de Gestión de las Personas la siguiente documentación:</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Título Profesional en original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Declaración Jurada Simple, de ingreso a la Administración Pública, suscrita a la fecha de inicio de labores.</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Previsional</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afiliación a Sistema de Salud</w:t>
      </w:r>
    </w:p>
    <w:p w:rsidR="007D7F90" w:rsidRPr="00480AA9" w:rsidRDefault="007D7F90" w:rsidP="007D7F90">
      <w:pPr>
        <w:pStyle w:val="Prrafodelista"/>
        <w:numPr>
          <w:ilvl w:val="0"/>
          <w:numId w:val="7"/>
        </w:numPr>
        <w:spacing w:line="276" w:lineRule="auto"/>
        <w:jc w:val="both"/>
        <w:rPr>
          <w:rFonts w:ascii="Verdana" w:hAnsi="Verdana" w:cs="Arial"/>
          <w:sz w:val="22"/>
          <w:szCs w:val="22"/>
        </w:rPr>
      </w:pPr>
      <w:r w:rsidRPr="00480AA9">
        <w:rPr>
          <w:rFonts w:ascii="Verdana" w:hAnsi="Verdana" w:cs="Arial"/>
          <w:sz w:val="22"/>
          <w:szCs w:val="22"/>
        </w:rPr>
        <w:t>Certificado de Antecedentes</w:t>
      </w:r>
    </w:p>
    <w:p w:rsidR="007D7F90" w:rsidRPr="00480AA9" w:rsidRDefault="007D7F90" w:rsidP="007D7F90">
      <w:pPr>
        <w:spacing w:line="276" w:lineRule="auto"/>
        <w:jc w:val="both"/>
        <w:rPr>
          <w:rFonts w:ascii="Verdana" w:hAnsi="Verdana" w:cs="Arial"/>
          <w:sz w:val="22"/>
          <w:szCs w:val="22"/>
        </w:rPr>
      </w:pPr>
    </w:p>
    <w:p w:rsidR="007D7F90" w:rsidRPr="00480AA9" w:rsidRDefault="007D7F90" w:rsidP="007D7F90">
      <w:pPr>
        <w:spacing w:line="276" w:lineRule="auto"/>
        <w:jc w:val="both"/>
        <w:rPr>
          <w:rFonts w:ascii="Verdana" w:hAnsi="Verdana" w:cs="Arial"/>
          <w:sz w:val="22"/>
          <w:szCs w:val="22"/>
        </w:rPr>
      </w:pPr>
      <w:r w:rsidRPr="00480AA9">
        <w:rPr>
          <w:rFonts w:ascii="Verdana" w:hAnsi="Verdana" w:cs="Arial"/>
          <w:sz w:val="22"/>
          <w:szCs w:val="22"/>
        </w:rPr>
        <w:t>7.2.</w:t>
      </w:r>
      <w:r w:rsidRPr="00480AA9">
        <w:rPr>
          <w:rFonts w:ascii="Verdana" w:hAnsi="Verdana" w:cs="Arial"/>
          <w:sz w:val="22"/>
          <w:szCs w:val="22"/>
        </w:rPr>
        <w:tab/>
        <w:t>Duración del contrato</w:t>
      </w:r>
    </w:p>
    <w:p w:rsidR="007D7F90" w:rsidRPr="00480AA9" w:rsidRDefault="007D7F90" w:rsidP="007D7F90">
      <w:pPr>
        <w:spacing w:line="276" w:lineRule="auto"/>
        <w:jc w:val="both"/>
        <w:rPr>
          <w:rFonts w:ascii="Verdana" w:hAnsi="Verdana" w:cs="Arial"/>
          <w:sz w:val="22"/>
          <w:szCs w:val="22"/>
        </w:rPr>
      </w:pPr>
    </w:p>
    <w:p w:rsidR="00BE5F57" w:rsidRPr="00D3287B" w:rsidRDefault="00BE5F57" w:rsidP="00BE5F57">
      <w:pPr>
        <w:spacing w:line="276" w:lineRule="auto"/>
        <w:jc w:val="both"/>
        <w:rPr>
          <w:rFonts w:ascii="Verdana" w:hAnsi="Verdana" w:cs="Arial"/>
          <w:sz w:val="22"/>
          <w:szCs w:val="22"/>
        </w:rPr>
      </w:pPr>
      <w:r w:rsidRPr="00D3287B">
        <w:rPr>
          <w:rFonts w:ascii="Verdana" w:hAnsi="Verdana" w:cs="Arial"/>
          <w:sz w:val="22"/>
          <w:szCs w:val="22"/>
        </w:rPr>
        <w:t>La duración del contrato inicial será de 3 meses,</w:t>
      </w:r>
      <w:r>
        <w:rPr>
          <w:rFonts w:ascii="Verdana" w:hAnsi="Verdana" w:cs="Arial"/>
          <w:sz w:val="22"/>
          <w:szCs w:val="22"/>
        </w:rPr>
        <w:t xml:space="preserve"> a plazo fijo,</w:t>
      </w:r>
      <w:r w:rsidRPr="00D3287B">
        <w:rPr>
          <w:rFonts w:ascii="Verdana" w:hAnsi="Verdana" w:cs="Arial"/>
          <w:sz w:val="22"/>
          <w:szCs w:val="22"/>
        </w:rPr>
        <w:t xml:space="preserve"> al t</w:t>
      </w:r>
      <w:r>
        <w:rPr>
          <w:rFonts w:ascii="Verdana" w:hAnsi="Verdana" w:cs="Arial"/>
          <w:sz w:val="22"/>
          <w:szCs w:val="22"/>
        </w:rPr>
        <w:t xml:space="preserve">érmino del cual el/la Director/a </w:t>
      </w:r>
      <w:r w:rsidRPr="00D3287B">
        <w:rPr>
          <w:rFonts w:ascii="Verdana" w:hAnsi="Verdana" w:cs="Arial"/>
          <w:sz w:val="22"/>
          <w:szCs w:val="22"/>
        </w:rPr>
        <w:t>Nacional, previa evaluación de desempeño, podrá resolver la modificación del contrato a calidad de indefinido o resolver su término.</w:t>
      </w:r>
    </w:p>
    <w:p w:rsidR="007D7F90" w:rsidRPr="005F6518" w:rsidRDefault="007D7F90" w:rsidP="007D7F90">
      <w:pPr>
        <w:spacing w:line="276" w:lineRule="auto"/>
        <w:jc w:val="both"/>
        <w:rPr>
          <w:rFonts w:ascii="Verdana" w:hAnsi="Verdana" w:cs="Arial"/>
          <w:sz w:val="22"/>
          <w:szCs w:val="22"/>
        </w:rPr>
      </w:pPr>
    </w:p>
    <w:p w:rsidR="005E7CC1" w:rsidRDefault="005E7CC1"/>
    <w:sectPr w:rsidR="005E7CC1" w:rsidSect="00C774B8">
      <w:headerReference w:type="default" r:id="rId20"/>
      <w:footerReference w:type="default" r:id="rId21"/>
      <w:type w:val="continuous"/>
      <w:pgSz w:w="11906" w:h="16838"/>
      <w:pgMar w:top="1417" w:right="1701" w:bottom="1417" w:left="1701"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25B" w:rsidRDefault="00EC725B">
      <w:r>
        <w:separator/>
      </w:r>
    </w:p>
  </w:endnote>
  <w:endnote w:type="continuationSeparator" w:id="0">
    <w:p w:rsidR="00EC725B" w:rsidRDefault="00EC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45563"/>
      <w:docPartObj>
        <w:docPartGallery w:val="Page Numbers (Bottom of Page)"/>
        <w:docPartUnique/>
      </w:docPartObj>
    </w:sdtPr>
    <w:sdtEndPr/>
    <w:sdtContent>
      <w:p w:rsidR="00B33DEF" w:rsidRDefault="00B33DEF">
        <w:pPr>
          <w:pStyle w:val="Piedepgina"/>
          <w:jc w:val="right"/>
        </w:pPr>
        <w:r w:rsidRPr="00D3287B">
          <w:rPr>
            <w:rFonts w:ascii="Verdana" w:hAnsi="Verdana"/>
            <w:sz w:val="22"/>
          </w:rPr>
          <w:fldChar w:fldCharType="begin"/>
        </w:r>
        <w:r w:rsidRPr="00D3287B">
          <w:rPr>
            <w:rFonts w:ascii="Verdana" w:hAnsi="Verdana"/>
            <w:sz w:val="22"/>
          </w:rPr>
          <w:instrText xml:space="preserve"> PAGE   \* MERGEFORMAT </w:instrText>
        </w:r>
        <w:r w:rsidRPr="00D3287B">
          <w:rPr>
            <w:rFonts w:ascii="Verdana" w:hAnsi="Verdana"/>
            <w:sz w:val="22"/>
          </w:rPr>
          <w:fldChar w:fldCharType="separate"/>
        </w:r>
        <w:r w:rsidR="00C06E4B">
          <w:rPr>
            <w:rFonts w:ascii="Verdana" w:hAnsi="Verdana"/>
            <w:noProof/>
            <w:sz w:val="22"/>
          </w:rPr>
          <w:t>17</w:t>
        </w:r>
        <w:r w:rsidRPr="00D3287B">
          <w:rPr>
            <w:rFonts w:ascii="Verdana" w:hAnsi="Verdana"/>
            <w:sz w:val="22"/>
          </w:rPr>
          <w:fldChar w:fldCharType="end"/>
        </w:r>
      </w:p>
    </w:sdtContent>
  </w:sdt>
  <w:p w:rsidR="00B33DEF" w:rsidRDefault="00B33D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25B" w:rsidRDefault="00EC725B">
      <w:r>
        <w:separator/>
      </w:r>
    </w:p>
  </w:footnote>
  <w:footnote w:type="continuationSeparator" w:id="0">
    <w:p w:rsidR="00EC725B" w:rsidRDefault="00EC7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EF" w:rsidRDefault="00B33DEF" w:rsidP="00C774B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63FF"/>
    <w:multiLevelType w:val="hybridMultilevel"/>
    <w:tmpl w:val="17AC7BA4"/>
    <w:lvl w:ilvl="0" w:tplc="BDEEDCEA">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355783"/>
    <w:multiLevelType w:val="hybridMultilevel"/>
    <w:tmpl w:val="CFE2CC7E"/>
    <w:lvl w:ilvl="0" w:tplc="8A729A56">
      <w:start w:val="6"/>
      <w:numFmt w:val="decimal"/>
      <w:lvlText w:val="%1."/>
      <w:lvlJc w:val="left"/>
      <w:pPr>
        <w:ind w:left="720" w:hanging="360"/>
      </w:pPr>
      <w:rPr>
        <w:rFonts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CFF5F06"/>
    <w:multiLevelType w:val="hybridMultilevel"/>
    <w:tmpl w:val="4B8CA7C0"/>
    <w:lvl w:ilvl="0" w:tplc="F34E84BC">
      <w:start w:val="1"/>
      <w:numFmt w:val="decimal"/>
      <w:lvlText w:val="%1."/>
      <w:lvlJc w:val="left"/>
      <w:pPr>
        <w:ind w:left="720" w:hanging="360"/>
      </w:pPr>
      <w:rPr>
        <w:b w:val="0"/>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D1E1AF3"/>
    <w:multiLevelType w:val="hybridMultilevel"/>
    <w:tmpl w:val="6C0A418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2FEC3C60"/>
    <w:multiLevelType w:val="hybridMultilevel"/>
    <w:tmpl w:val="EB84A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8">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A60F1C"/>
    <w:multiLevelType w:val="hybridMultilevel"/>
    <w:tmpl w:val="85B2A24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A37528"/>
    <w:multiLevelType w:val="hybridMultilevel"/>
    <w:tmpl w:val="3BDE43C8"/>
    <w:lvl w:ilvl="0" w:tplc="A496B1DA">
      <w:start w:val="1"/>
      <w:numFmt w:val="decimal"/>
      <w:lvlText w:val="%1."/>
      <w:lvlJc w:val="left"/>
      <w:pPr>
        <w:ind w:left="720" w:hanging="360"/>
      </w:pPr>
      <w:rPr>
        <w:rFonts w:ascii="Verdana" w:hAnsi="Verdana"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9900A2A"/>
    <w:multiLevelType w:val="hybridMultilevel"/>
    <w:tmpl w:val="49D0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7">
    <w:nsid w:val="7F24652F"/>
    <w:multiLevelType w:val="hybridMultilevel"/>
    <w:tmpl w:val="E34ED174"/>
    <w:lvl w:ilvl="0" w:tplc="96B41F04">
      <w:start w:val="1"/>
      <w:numFmt w:val="decimal"/>
      <w:lvlText w:val="%1."/>
      <w:lvlJc w:val="left"/>
      <w:pPr>
        <w:ind w:left="644" w:hanging="360"/>
      </w:pPr>
      <w:rPr>
        <w:rFonts w:hint="default"/>
        <w:b/>
        <w:sz w:val="20"/>
        <w:szCs w:val="20"/>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7"/>
  </w:num>
  <w:num w:numId="2">
    <w:abstractNumId w:val="16"/>
  </w:num>
  <w:num w:numId="3">
    <w:abstractNumId w:val="8"/>
  </w:num>
  <w:num w:numId="4">
    <w:abstractNumId w:val="11"/>
  </w:num>
  <w:num w:numId="5">
    <w:abstractNumId w:val="3"/>
  </w:num>
  <w:num w:numId="6">
    <w:abstractNumId w:val="1"/>
  </w:num>
  <w:num w:numId="7">
    <w:abstractNumId w:val="14"/>
  </w:num>
  <w:num w:numId="8">
    <w:abstractNumId w:val="10"/>
  </w:num>
  <w:num w:numId="9">
    <w:abstractNumId w:val="17"/>
  </w:num>
  <w:num w:numId="10">
    <w:abstractNumId w:val="12"/>
  </w:num>
  <w:num w:numId="11">
    <w:abstractNumId w:val="15"/>
  </w:num>
  <w:num w:numId="12">
    <w:abstractNumId w:val="9"/>
  </w:num>
  <w:num w:numId="13">
    <w:abstractNumId w:val="0"/>
  </w:num>
  <w:num w:numId="14">
    <w:abstractNumId w:val="6"/>
  </w:num>
  <w:num w:numId="15">
    <w:abstractNumId w:val="5"/>
  </w:num>
  <w:num w:numId="16">
    <w:abstractNumId w:val="4"/>
  </w:num>
  <w:num w:numId="17">
    <w:abstractNumId w:val="13"/>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90"/>
    <w:rsid w:val="000001DE"/>
    <w:rsid w:val="00017DD9"/>
    <w:rsid w:val="0005128C"/>
    <w:rsid w:val="00061725"/>
    <w:rsid w:val="000730E4"/>
    <w:rsid w:val="000835DE"/>
    <w:rsid w:val="00092374"/>
    <w:rsid w:val="0009559E"/>
    <w:rsid w:val="000B21AB"/>
    <w:rsid w:val="000B229F"/>
    <w:rsid w:val="000C551D"/>
    <w:rsid w:val="000C659D"/>
    <w:rsid w:val="0011608D"/>
    <w:rsid w:val="00116B9A"/>
    <w:rsid w:val="00131396"/>
    <w:rsid w:val="00156D2F"/>
    <w:rsid w:val="0016432A"/>
    <w:rsid w:val="00170975"/>
    <w:rsid w:val="00193AAF"/>
    <w:rsid w:val="001A0B35"/>
    <w:rsid w:val="001A1788"/>
    <w:rsid w:val="001B3F64"/>
    <w:rsid w:val="001B5CF8"/>
    <w:rsid w:val="001C41E9"/>
    <w:rsid w:val="001C5561"/>
    <w:rsid w:val="001C5CAF"/>
    <w:rsid w:val="001E17A2"/>
    <w:rsid w:val="002024FD"/>
    <w:rsid w:val="002131C3"/>
    <w:rsid w:val="0021326E"/>
    <w:rsid w:val="00250AEF"/>
    <w:rsid w:val="002622E4"/>
    <w:rsid w:val="002A216E"/>
    <w:rsid w:val="002B0C05"/>
    <w:rsid w:val="002B3095"/>
    <w:rsid w:val="002B552C"/>
    <w:rsid w:val="002C30AB"/>
    <w:rsid w:val="002D57C2"/>
    <w:rsid w:val="002D5B03"/>
    <w:rsid w:val="002F335F"/>
    <w:rsid w:val="0031172F"/>
    <w:rsid w:val="003306BC"/>
    <w:rsid w:val="00356049"/>
    <w:rsid w:val="0037465A"/>
    <w:rsid w:val="003978F4"/>
    <w:rsid w:val="003A2FA5"/>
    <w:rsid w:val="003B5445"/>
    <w:rsid w:val="003E03BF"/>
    <w:rsid w:val="003F5CF4"/>
    <w:rsid w:val="003F60F1"/>
    <w:rsid w:val="0040644B"/>
    <w:rsid w:val="00424436"/>
    <w:rsid w:val="00424D35"/>
    <w:rsid w:val="00435D01"/>
    <w:rsid w:val="004378E6"/>
    <w:rsid w:val="00443B75"/>
    <w:rsid w:val="0047233C"/>
    <w:rsid w:val="00480AA9"/>
    <w:rsid w:val="00486F57"/>
    <w:rsid w:val="004C66B6"/>
    <w:rsid w:val="004C66C3"/>
    <w:rsid w:val="004E19F3"/>
    <w:rsid w:val="004E39C0"/>
    <w:rsid w:val="004F72B2"/>
    <w:rsid w:val="0052493D"/>
    <w:rsid w:val="005452DD"/>
    <w:rsid w:val="0055694B"/>
    <w:rsid w:val="0056002A"/>
    <w:rsid w:val="00576755"/>
    <w:rsid w:val="005A01C0"/>
    <w:rsid w:val="005B0B00"/>
    <w:rsid w:val="005B3D33"/>
    <w:rsid w:val="005C7CF7"/>
    <w:rsid w:val="005E1B38"/>
    <w:rsid w:val="005E7CC1"/>
    <w:rsid w:val="00613637"/>
    <w:rsid w:val="00622997"/>
    <w:rsid w:val="00624D86"/>
    <w:rsid w:val="00626DC5"/>
    <w:rsid w:val="006355AB"/>
    <w:rsid w:val="00635D84"/>
    <w:rsid w:val="00687097"/>
    <w:rsid w:val="00691D0F"/>
    <w:rsid w:val="00692C84"/>
    <w:rsid w:val="006A4B43"/>
    <w:rsid w:val="006C57A0"/>
    <w:rsid w:val="006D6253"/>
    <w:rsid w:val="006E63CE"/>
    <w:rsid w:val="0070737A"/>
    <w:rsid w:val="00707C3C"/>
    <w:rsid w:val="00717480"/>
    <w:rsid w:val="0072194E"/>
    <w:rsid w:val="00734BC3"/>
    <w:rsid w:val="007360A9"/>
    <w:rsid w:val="007401F8"/>
    <w:rsid w:val="00742897"/>
    <w:rsid w:val="00746123"/>
    <w:rsid w:val="00747D14"/>
    <w:rsid w:val="00752EA3"/>
    <w:rsid w:val="007638A9"/>
    <w:rsid w:val="00771DF2"/>
    <w:rsid w:val="00780C5E"/>
    <w:rsid w:val="00780E96"/>
    <w:rsid w:val="007961CB"/>
    <w:rsid w:val="007B0FA7"/>
    <w:rsid w:val="007B273A"/>
    <w:rsid w:val="007D7670"/>
    <w:rsid w:val="007D7F90"/>
    <w:rsid w:val="007F52C7"/>
    <w:rsid w:val="0080085B"/>
    <w:rsid w:val="00812636"/>
    <w:rsid w:val="00853C6E"/>
    <w:rsid w:val="00857AED"/>
    <w:rsid w:val="008706BB"/>
    <w:rsid w:val="008777A3"/>
    <w:rsid w:val="00883657"/>
    <w:rsid w:val="00885931"/>
    <w:rsid w:val="00891C89"/>
    <w:rsid w:val="00892BDB"/>
    <w:rsid w:val="00894240"/>
    <w:rsid w:val="008B5B2D"/>
    <w:rsid w:val="008D3749"/>
    <w:rsid w:val="008D5FD3"/>
    <w:rsid w:val="008E18D9"/>
    <w:rsid w:val="00901A32"/>
    <w:rsid w:val="009072DE"/>
    <w:rsid w:val="009077AE"/>
    <w:rsid w:val="00907F7C"/>
    <w:rsid w:val="00915D06"/>
    <w:rsid w:val="00930CB5"/>
    <w:rsid w:val="00933434"/>
    <w:rsid w:val="0093393A"/>
    <w:rsid w:val="0094560E"/>
    <w:rsid w:val="00966D2D"/>
    <w:rsid w:val="00972227"/>
    <w:rsid w:val="00985184"/>
    <w:rsid w:val="00997EFD"/>
    <w:rsid w:val="009B1C4B"/>
    <w:rsid w:val="009C07E4"/>
    <w:rsid w:val="009C16AC"/>
    <w:rsid w:val="009C62C6"/>
    <w:rsid w:val="00A023F7"/>
    <w:rsid w:val="00A05A81"/>
    <w:rsid w:val="00A05CA4"/>
    <w:rsid w:val="00A17A2B"/>
    <w:rsid w:val="00A455FC"/>
    <w:rsid w:val="00A56072"/>
    <w:rsid w:val="00A56854"/>
    <w:rsid w:val="00A63B87"/>
    <w:rsid w:val="00A92960"/>
    <w:rsid w:val="00A95D23"/>
    <w:rsid w:val="00A95EB3"/>
    <w:rsid w:val="00AA280C"/>
    <w:rsid w:val="00AB379F"/>
    <w:rsid w:val="00AC6E1F"/>
    <w:rsid w:val="00AD1AFB"/>
    <w:rsid w:val="00AE1E2E"/>
    <w:rsid w:val="00AE5454"/>
    <w:rsid w:val="00B33DEF"/>
    <w:rsid w:val="00B47763"/>
    <w:rsid w:val="00B55A07"/>
    <w:rsid w:val="00B74963"/>
    <w:rsid w:val="00B92417"/>
    <w:rsid w:val="00BB65E9"/>
    <w:rsid w:val="00BB76C6"/>
    <w:rsid w:val="00BC233F"/>
    <w:rsid w:val="00BC4F3D"/>
    <w:rsid w:val="00BD0280"/>
    <w:rsid w:val="00BD2912"/>
    <w:rsid w:val="00BE5F57"/>
    <w:rsid w:val="00C0166F"/>
    <w:rsid w:val="00C06E4B"/>
    <w:rsid w:val="00C217EC"/>
    <w:rsid w:val="00C53506"/>
    <w:rsid w:val="00C553E6"/>
    <w:rsid w:val="00C5759B"/>
    <w:rsid w:val="00C774B8"/>
    <w:rsid w:val="00C920F5"/>
    <w:rsid w:val="00C94086"/>
    <w:rsid w:val="00CA2526"/>
    <w:rsid w:val="00CA3F30"/>
    <w:rsid w:val="00CB52AA"/>
    <w:rsid w:val="00CD25A1"/>
    <w:rsid w:val="00CD59DE"/>
    <w:rsid w:val="00D05823"/>
    <w:rsid w:val="00D545F0"/>
    <w:rsid w:val="00D620AA"/>
    <w:rsid w:val="00D63C3C"/>
    <w:rsid w:val="00D67053"/>
    <w:rsid w:val="00D70DE0"/>
    <w:rsid w:val="00D724A1"/>
    <w:rsid w:val="00D85509"/>
    <w:rsid w:val="00D87A4A"/>
    <w:rsid w:val="00DB5EDD"/>
    <w:rsid w:val="00DC3878"/>
    <w:rsid w:val="00DC7F0B"/>
    <w:rsid w:val="00E162A7"/>
    <w:rsid w:val="00E36CC4"/>
    <w:rsid w:val="00E9735D"/>
    <w:rsid w:val="00EA774C"/>
    <w:rsid w:val="00EC1F08"/>
    <w:rsid w:val="00EC725B"/>
    <w:rsid w:val="00EE0645"/>
    <w:rsid w:val="00F2296B"/>
    <w:rsid w:val="00F24FD1"/>
    <w:rsid w:val="00F35CAE"/>
    <w:rsid w:val="00F43279"/>
    <w:rsid w:val="00F440EC"/>
    <w:rsid w:val="00F56784"/>
    <w:rsid w:val="00F613F9"/>
    <w:rsid w:val="00F6733E"/>
    <w:rsid w:val="00F76E7E"/>
    <w:rsid w:val="00F83EB8"/>
    <w:rsid w:val="00F84B1D"/>
    <w:rsid w:val="00F918B6"/>
    <w:rsid w:val="00FA0192"/>
    <w:rsid w:val="00FF6E7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9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D7F90"/>
    <w:pPr>
      <w:tabs>
        <w:tab w:val="center" w:pos="4252"/>
        <w:tab w:val="right" w:pos="8504"/>
      </w:tabs>
    </w:pPr>
  </w:style>
  <w:style w:type="character" w:customStyle="1" w:styleId="EncabezadoCar">
    <w:name w:val="Encabezado Car"/>
    <w:basedOn w:val="Fuentedeprrafopredeter"/>
    <w:link w:val="Encabezado"/>
    <w:uiPriority w:val="99"/>
    <w:semiHidden/>
    <w:rsid w:val="007D7F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D7F90"/>
    <w:pPr>
      <w:tabs>
        <w:tab w:val="center" w:pos="4252"/>
        <w:tab w:val="right" w:pos="8504"/>
      </w:tabs>
    </w:pPr>
  </w:style>
  <w:style w:type="character" w:customStyle="1" w:styleId="PiedepginaCar">
    <w:name w:val="Pie de página Car"/>
    <w:basedOn w:val="Fuentedeprrafopredeter"/>
    <w:link w:val="Piedepgina"/>
    <w:uiPriority w:val="99"/>
    <w:rsid w:val="007D7F90"/>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D7F90"/>
    <w:pPr>
      <w:ind w:left="720"/>
      <w:contextualSpacing/>
    </w:pPr>
  </w:style>
  <w:style w:type="table" w:styleId="Tablaconcuadrcula">
    <w:name w:val="Table Grid"/>
    <w:basedOn w:val="Tablanormal"/>
    <w:uiPriority w:val="59"/>
    <w:rsid w:val="007D7F9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7D7F90"/>
    <w:rPr>
      <w:color w:val="0000FF"/>
      <w:u w:val="single"/>
    </w:rPr>
  </w:style>
  <w:style w:type="paragraph" w:styleId="Textoindependiente3">
    <w:name w:val="Body Text 3"/>
    <w:basedOn w:val="Normal"/>
    <w:link w:val="Textoindependiente3Car"/>
    <w:rsid w:val="007D7F90"/>
    <w:pPr>
      <w:spacing w:after="120"/>
    </w:pPr>
    <w:rPr>
      <w:sz w:val="16"/>
      <w:szCs w:val="16"/>
    </w:rPr>
  </w:style>
  <w:style w:type="character" w:customStyle="1" w:styleId="Textoindependiente3Car">
    <w:name w:val="Texto independiente 3 Car"/>
    <w:basedOn w:val="Fuentedeprrafopredeter"/>
    <w:link w:val="Textoindependiente3"/>
    <w:rsid w:val="007D7F90"/>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7D7F90"/>
    <w:pPr>
      <w:spacing w:after="120" w:line="480" w:lineRule="auto"/>
      <w:ind w:left="283"/>
    </w:pPr>
  </w:style>
  <w:style w:type="character" w:customStyle="1" w:styleId="Sangra2detindependienteCar">
    <w:name w:val="Sangría 2 de t. independiente Car"/>
    <w:basedOn w:val="Fuentedeprrafopredeter"/>
    <w:link w:val="Sangra2detindependiente"/>
    <w:rsid w:val="007D7F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7F90"/>
    <w:pPr>
      <w:spacing w:after="120"/>
    </w:pPr>
  </w:style>
  <w:style w:type="character" w:customStyle="1" w:styleId="TextoindependienteCar">
    <w:name w:val="Texto independiente Car"/>
    <w:basedOn w:val="Fuentedeprrafopredeter"/>
    <w:link w:val="Textoindependiente"/>
    <w:rsid w:val="007D7F90"/>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7D7F90"/>
    <w:pPr>
      <w:spacing w:after="120"/>
      <w:ind w:left="283"/>
    </w:pPr>
  </w:style>
  <w:style w:type="character" w:customStyle="1" w:styleId="SangradetextonormalCar">
    <w:name w:val="Sangría de texto normal Car"/>
    <w:basedOn w:val="Fuentedeprrafopredeter"/>
    <w:link w:val="Sangradetextonormal"/>
    <w:uiPriority w:val="99"/>
    <w:rsid w:val="007D7F90"/>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7D7F90"/>
    <w:pPr>
      <w:spacing w:before="100" w:beforeAutospacing="1" w:after="100" w:afterAutospacing="1"/>
    </w:pPr>
    <w:rPr>
      <w:lang w:val="es-ES"/>
    </w:rPr>
  </w:style>
  <w:style w:type="character" w:customStyle="1" w:styleId="object">
    <w:name w:val="object"/>
    <w:basedOn w:val="Fuentedeprrafopredeter"/>
    <w:rsid w:val="00F24FD1"/>
  </w:style>
  <w:style w:type="character" w:customStyle="1" w:styleId="apple-converted-space">
    <w:name w:val="apple-converted-space"/>
    <w:basedOn w:val="Fuentedeprrafopredeter"/>
    <w:rsid w:val="00F24FD1"/>
  </w:style>
  <w:style w:type="character" w:styleId="Refdecomentario">
    <w:name w:val="annotation reference"/>
    <w:basedOn w:val="Fuentedeprrafopredeter"/>
    <w:uiPriority w:val="99"/>
    <w:semiHidden/>
    <w:unhideWhenUsed/>
    <w:rsid w:val="00692C84"/>
    <w:rPr>
      <w:sz w:val="16"/>
      <w:szCs w:val="16"/>
    </w:rPr>
  </w:style>
  <w:style w:type="paragraph" w:styleId="Textocomentario">
    <w:name w:val="annotation text"/>
    <w:basedOn w:val="Normal"/>
    <w:link w:val="TextocomentarioCar"/>
    <w:uiPriority w:val="99"/>
    <w:semiHidden/>
    <w:unhideWhenUsed/>
    <w:rsid w:val="00692C84"/>
    <w:rPr>
      <w:sz w:val="20"/>
      <w:szCs w:val="20"/>
    </w:rPr>
  </w:style>
  <w:style w:type="character" w:customStyle="1" w:styleId="TextocomentarioCar">
    <w:name w:val="Texto comentario Car"/>
    <w:basedOn w:val="Fuentedeprrafopredeter"/>
    <w:link w:val="Textocomentario"/>
    <w:uiPriority w:val="99"/>
    <w:semiHidden/>
    <w:rsid w:val="00692C8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2C84"/>
    <w:rPr>
      <w:b/>
      <w:bCs/>
    </w:rPr>
  </w:style>
  <w:style w:type="character" w:customStyle="1" w:styleId="AsuntodelcomentarioCar">
    <w:name w:val="Asunto del comentario Car"/>
    <w:basedOn w:val="TextocomentarioCar"/>
    <w:link w:val="Asuntodelcomentario"/>
    <w:uiPriority w:val="99"/>
    <w:semiHidden/>
    <w:rsid w:val="00692C84"/>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692C84"/>
    <w:rPr>
      <w:rFonts w:ascii="Tahoma" w:hAnsi="Tahoma" w:cs="Tahoma"/>
      <w:sz w:val="16"/>
      <w:szCs w:val="16"/>
    </w:rPr>
  </w:style>
  <w:style w:type="character" w:customStyle="1" w:styleId="TextodegloboCar">
    <w:name w:val="Texto de globo Car"/>
    <w:basedOn w:val="Fuentedeprrafopredeter"/>
    <w:link w:val="Textodeglobo"/>
    <w:uiPriority w:val="99"/>
    <w:semiHidden/>
    <w:rsid w:val="00692C84"/>
    <w:rPr>
      <w:rFonts w:ascii="Tahoma" w:eastAsia="Times New Roman" w:hAnsi="Tahoma" w:cs="Tahoma"/>
      <w:sz w:val="16"/>
      <w:szCs w:val="16"/>
      <w:lang w:eastAsia="es-ES"/>
    </w:rPr>
  </w:style>
  <w:style w:type="paragraph" w:styleId="Textonotapie">
    <w:name w:val="footnote text"/>
    <w:basedOn w:val="Normal"/>
    <w:link w:val="TextonotapieCar"/>
    <w:semiHidden/>
    <w:rsid w:val="00AC6E1F"/>
    <w:rPr>
      <w:rFonts w:ascii="Arial" w:hAnsi="Arial" w:cs="Lucida Sans Unicode"/>
      <w:kern w:val="32"/>
      <w:sz w:val="20"/>
      <w:szCs w:val="20"/>
      <w:lang w:val="es-ES"/>
    </w:rPr>
  </w:style>
  <w:style w:type="character" w:customStyle="1" w:styleId="TextonotapieCar">
    <w:name w:val="Texto nota pie Car"/>
    <w:basedOn w:val="Fuentedeprrafopredeter"/>
    <w:link w:val="Textonotapie"/>
    <w:semiHidden/>
    <w:rsid w:val="00AC6E1F"/>
    <w:rPr>
      <w:rFonts w:ascii="Arial" w:eastAsia="Times New Roman" w:hAnsi="Arial" w:cs="Lucida Sans Unicode"/>
      <w:kern w:val="32"/>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82873">
      <w:bodyDiv w:val="1"/>
      <w:marLeft w:val="0"/>
      <w:marRight w:val="0"/>
      <w:marTop w:val="0"/>
      <w:marBottom w:val="0"/>
      <w:divBdr>
        <w:top w:val="none" w:sz="0" w:space="0" w:color="auto"/>
        <w:left w:val="none" w:sz="0" w:space="0" w:color="auto"/>
        <w:bottom w:val="none" w:sz="0" w:space="0" w:color="auto"/>
        <w:right w:val="none" w:sz="0" w:space="0" w:color="auto"/>
      </w:divBdr>
    </w:div>
    <w:div w:id="214677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hyperlink" Target="http://www.senadis.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yperlink" Target="http://www.empleospublicos.cl/" TargetMode="External"/><Relationship Id="rId2" Type="http://schemas.openxmlformats.org/officeDocument/2006/relationships/numbering" Target="numbering.xml"/><Relationship Id="rId16" Type="http://schemas.openxmlformats.org/officeDocument/2006/relationships/hyperlink" Target="http://www.senadis.gob.c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empleospublicos.cl/" TargetMode="External"/><Relationship Id="rId23" Type="http://schemas.openxmlformats.org/officeDocument/2006/relationships/theme" Target="theme/theme1.xml"/><Relationship Id="rId10" Type="http://schemas.openxmlformats.org/officeDocument/2006/relationships/hyperlink" Target="http://www.empleospublicos.cl" TargetMode="External"/><Relationship Id="rId19" Type="http://schemas.openxmlformats.org/officeDocument/2006/relationships/hyperlink" Target="mailto:seleccion@senadis.c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leccion@senadis.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64BC7-1856-403D-9221-B60FB75D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4309</Words>
  <Characters>23700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Patricio Toro</cp:lastModifiedBy>
  <cp:revision>19</cp:revision>
  <cp:lastPrinted>2016-03-07T12:53:00Z</cp:lastPrinted>
  <dcterms:created xsi:type="dcterms:W3CDTF">2017-04-20T19:56:00Z</dcterms:created>
  <dcterms:modified xsi:type="dcterms:W3CDTF">2017-04-20T20:17:00Z</dcterms:modified>
</cp:coreProperties>
</file>